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940"/>
        <w:gridCol w:w="2340"/>
        <w:gridCol w:w="1540"/>
        <w:gridCol w:w="2640"/>
        <w:gridCol w:w="500"/>
      </w:tblGrid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43BF7" w:rsidRPr="00402859" w:rsidRDefault="00D43BF7">
            <w:pPr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4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spacing w:line="32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43BF7" w:rsidRPr="00402859">
        <w:trPr>
          <w:trHeight w:val="317"/>
        </w:trPr>
        <w:tc>
          <w:tcPr>
            <w:tcW w:w="8620" w:type="dxa"/>
            <w:gridSpan w:val="5"/>
            <w:vAlign w:val="bottom"/>
          </w:tcPr>
          <w:p w:rsidR="00D43BF7" w:rsidRPr="00402859" w:rsidRDefault="00D43BF7">
            <w:pPr>
              <w:spacing w:line="31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1.1  Основная  профессиональная  образовательная  программа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spacing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43.02.10  Туризм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7460" w:type="dxa"/>
            <w:gridSpan w:val="4"/>
            <w:vAlign w:val="bottom"/>
          </w:tcPr>
          <w:p w:rsidR="00D43BF7" w:rsidRPr="00402859" w:rsidRDefault="00D43BF7" w:rsidP="00402859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для разработки ОПОП СПО по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43.02.10  Туризм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3280" w:type="dxa"/>
            <w:gridSpan w:val="2"/>
            <w:vAlign w:val="bottom"/>
          </w:tcPr>
          <w:p w:rsidR="00D43BF7" w:rsidRPr="00402859" w:rsidRDefault="00D43BF7" w:rsidP="0040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  характеристика</w:t>
            </w:r>
          </w:p>
        </w:tc>
        <w:tc>
          <w:tcPr>
            <w:tcW w:w="1540" w:type="dxa"/>
            <w:vAlign w:val="bottom"/>
          </w:tcPr>
          <w:p w:rsidR="00D43BF7" w:rsidRPr="00402859" w:rsidRDefault="00D43BF7" w:rsidP="0040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основной</w:t>
            </w:r>
          </w:p>
        </w:tc>
        <w:tc>
          <w:tcPr>
            <w:tcW w:w="2640" w:type="dxa"/>
            <w:vAlign w:val="bottom"/>
          </w:tcPr>
          <w:p w:rsidR="00D43BF7" w:rsidRPr="00402859" w:rsidRDefault="00D43BF7" w:rsidP="00402859">
            <w:p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43BF7" w:rsidRPr="00402859">
        <w:trPr>
          <w:trHeight w:val="324"/>
        </w:trPr>
        <w:tc>
          <w:tcPr>
            <w:tcW w:w="2100" w:type="dxa"/>
            <w:gridSpan w:val="2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40" w:type="dxa"/>
            <w:vAlign w:val="bottom"/>
          </w:tcPr>
          <w:p w:rsidR="00D43BF7" w:rsidRPr="00402859" w:rsidRDefault="00D43BF7" w:rsidP="00402859">
            <w:pPr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vAlign w:val="bottom"/>
          </w:tcPr>
          <w:p w:rsidR="00D43BF7" w:rsidRPr="00402859" w:rsidRDefault="00D43BF7" w:rsidP="0040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2640" w:type="dxa"/>
            <w:vAlign w:val="bottom"/>
          </w:tcPr>
          <w:p w:rsidR="00D43BF7" w:rsidRPr="00402859" w:rsidRDefault="00D43BF7" w:rsidP="00402859">
            <w:p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2"/>
        </w:trPr>
        <w:tc>
          <w:tcPr>
            <w:tcW w:w="5980" w:type="dxa"/>
            <w:gridSpan w:val="4"/>
            <w:vAlign w:val="bottom"/>
          </w:tcPr>
          <w:p w:rsidR="00D43BF7" w:rsidRPr="00402859" w:rsidRDefault="00D43BF7" w:rsidP="0040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 специальности 43.02.10  Туризм</w:t>
            </w:r>
          </w:p>
        </w:tc>
        <w:tc>
          <w:tcPr>
            <w:tcW w:w="2640" w:type="dxa"/>
            <w:vAlign w:val="bottom"/>
          </w:tcPr>
          <w:p w:rsidR="00D43BF7" w:rsidRPr="00402859" w:rsidRDefault="00D43BF7" w:rsidP="0040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1.3.1 Цель (миссия) ОПОП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1.3.2 Срок освоения ОПОП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1.3.3 Трудоемкость ОПОП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D43BF7" w:rsidRPr="00402859">
        <w:trPr>
          <w:trHeight w:val="322"/>
        </w:trPr>
        <w:tc>
          <w:tcPr>
            <w:tcW w:w="4440" w:type="dxa"/>
            <w:gridSpan w:val="3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1.4 Требования к абитуриенту.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D43BF7" w:rsidRPr="00402859">
        <w:trPr>
          <w:trHeight w:val="329"/>
        </w:trPr>
        <w:tc>
          <w:tcPr>
            <w:tcW w:w="8620" w:type="dxa"/>
            <w:gridSpan w:val="5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Характеристика профессиональной деятельности выпускника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43BF7" w:rsidRPr="00402859">
        <w:trPr>
          <w:trHeight w:val="317"/>
        </w:trPr>
        <w:tc>
          <w:tcPr>
            <w:tcW w:w="8620" w:type="dxa"/>
            <w:gridSpan w:val="5"/>
            <w:vAlign w:val="bottom"/>
          </w:tcPr>
          <w:p w:rsidR="00D43BF7" w:rsidRPr="00402859" w:rsidRDefault="00D43BF7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ОПОП СПО по специальности </w:t>
            </w: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7460" w:type="dxa"/>
            <w:gridSpan w:val="4"/>
            <w:vAlign w:val="bottom"/>
          </w:tcPr>
          <w:p w:rsidR="00D43BF7" w:rsidRPr="00402859" w:rsidRDefault="00D43BF7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 выпускника.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7460" w:type="dxa"/>
            <w:gridSpan w:val="4"/>
            <w:vAlign w:val="bottom"/>
          </w:tcPr>
          <w:p w:rsidR="00D43BF7" w:rsidRPr="00402859" w:rsidRDefault="00D43BF7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профессиональной деятельности выпускника.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940" w:type="dxa"/>
            <w:vAlign w:val="bottom"/>
          </w:tcPr>
          <w:p w:rsidR="00D43BF7" w:rsidRPr="00402859" w:rsidRDefault="00D43BF7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340" w:type="dxa"/>
            <w:vAlign w:val="bottom"/>
          </w:tcPr>
          <w:p w:rsidR="00D43BF7" w:rsidRPr="00402859" w:rsidRDefault="00D43B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80" w:type="dxa"/>
            <w:gridSpan w:val="2"/>
            <w:vAlign w:val="bottom"/>
          </w:tcPr>
          <w:p w:rsidR="00D43BF7" w:rsidRPr="00402859" w:rsidRDefault="00D43BF7">
            <w:pPr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специалиста  по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D43BF7" w:rsidRPr="00402859">
        <w:trPr>
          <w:trHeight w:val="322"/>
        </w:trPr>
        <w:tc>
          <w:tcPr>
            <w:tcW w:w="116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туризму.</w:t>
            </w:r>
          </w:p>
        </w:tc>
        <w:tc>
          <w:tcPr>
            <w:tcW w:w="9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6"/>
        </w:trPr>
        <w:tc>
          <w:tcPr>
            <w:tcW w:w="8620" w:type="dxa"/>
            <w:gridSpan w:val="5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 Компетенции  выпускника  ОПОП  СПО  по  специальности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D43BF7" w:rsidRPr="00402859">
        <w:trPr>
          <w:trHeight w:val="319"/>
        </w:trPr>
        <w:tc>
          <w:tcPr>
            <w:tcW w:w="2100" w:type="dxa"/>
            <w:gridSpan w:val="2"/>
            <w:vAlign w:val="bottom"/>
          </w:tcPr>
          <w:p w:rsidR="00D43BF7" w:rsidRPr="00402859" w:rsidRDefault="00D43BF7">
            <w:pPr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100401  Туризм</w:t>
            </w: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340" w:type="dxa"/>
            <w:vAlign w:val="bottom"/>
          </w:tcPr>
          <w:p w:rsidR="00D43BF7" w:rsidRPr="00402859" w:rsidRDefault="00D43BF7">
            <w:pPr>
              <w:spacing w:line="3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 в</w:t>
            </w:r>
          </w:p>
        </w:tc>
        <w:tc>
          <w:tcPr>
            <w:tcW w:w="1540" w:type="dxa"/>
            <w:vAlign w:val="bottom"/>
          </w:tcPr>
          <w:p w:rsidR="00D43BF7" w:rsidRPr="00402859" w:rsidRDefault="00D43BF7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результате</w:t>
            </w:r>
          </w:p>
        </w:tc>
        <w:tc>
          <w:tcPr>
            <w:tcW w:w="2640" w:type="dxa"/>
            <w:vAlign w:val="bottom"/>
          </w:tcPr>
          <w:p w:rsidR="00D43BF7" w:rsidRPr="00402859" w:rsidRDefault="00D43BF7">
            <w:pPr>
              <w:spacing w:line="3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  данной</w:t>
            </w:r>
          </w:p>
        </w:tc>
        <w:tc>
          <w:tcPr>
            <w:tcW w:w="50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F7" w:rsidRPr="00402859" w:rsidRDefault="00D43BF7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 СПО.</w:t>
      </w:r>
    </w:p>
    <w:p w:rsidR="00D43BF7" w:rsidRPr="00402859" w:rsidRDefault="00D43BF7">
      <w:pPr>
        <w:tabs>
          <w:tab w:val="left" w:pos="9080"/>
        </w:tabs>
        <w:spacing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3.1. Результаты освоения ОПОП. Общие компетенции.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D43BF7" w:rsidRPr="00402859" w:rsidRDefault="00D43BF7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4" w:lineRule="auto"/>
        <w:ind w:left="260" w:right="2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3.2. Результаты освоения ОПОП. Профессиональные 16 компетенции.</w:t>
      </w:r>
    </w:p>
    <w:p w:rsidR="00D43BF7" w:rsidRPr="00402859" w:rsidRDefault="00D43BF7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 w:rsidP="00D43BF7">
      <w:pPr>
        <w:numPr>
          <w:ilvl w:val="0"/>
          <w:numId w:val="1"/>
        </w:numPr>
        <w:tabs>
          <w:tab w:val="left" w:pos="636"/>
        </w:tabs>
        <w:spacing w:after="0" w:line="235" w:lineRule="auto"/>
        <w:ind w:left="260" w:right="960" w:firstLin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ОПОП СПО по специальности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43.02.10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3BF7" w:rsidRPr="00402859" w:rsidRDefault="00D43BF7">
      <w:pPr>
        <w:spacing w:line="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4.1. Календарный учебный график.</w:t>
      </w:r>
    </w:p>
    <w:p w:rsidR="00D43BF7" w:rsidRPr="00402859" w:rsidRDefault="00D43BF7">
      <w:pPr>
        <w:spacing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ind w:left="260" w:right="9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4.2. Учебный план подготовки специальности 43.02.10 Туризм.</w:t>
      </w:r>
    </w:p>
    <w:p w:rsidR="00D43BF7" w:rsidRPr="00402859" w:rsidRDefault="00D43BF7">
      <w:pPr>
        <w:tabs>
          <w:tab w:val="left" w:pos="1700"/>
          <w:tab w:val="left" w:pos="2980"/>
          <w:tab w:val="left" w:pos="4660"/>
          <w:tab w:val="left" w:pos="5580"/>
          <w:tab w:val="left" w:pos="696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lastRenderedPageBreak/>
        <w:t>4.3.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дисциплинам,</w:t>
      </w:r>
    </w:p>
    <w:p w:rsidR="00D43BF7" w:rsidRPr="00402859" w:rsidRDefault="00D43BF7">
      <w:pPr>
        <w:tabs>
          <w:tab w:val="left" w:pos="2880"/>
          <w:tab w:val="left" w:pos="4300"/>
          <w:tab w:val="left" w:pos="5680"/>
          <w:tab w:val="left" w:pos="848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модулям,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учебной,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производственной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43BF7" w:rsidRPr="00402859" w:rsidRDefault="00D43BF7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4" w:lineRule="auto"/>
        <w:ind w:left="260" w:righ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преддипломной практики, формирующих структуру ОПОП СПО по специальности 43.02.10 Туризм.</w:t>
      </w:r>
    </w:p>
    <w:p w:rsidR="00D43BF7" w:rsidRPr="00402859" w:rsidRDefault="00D43BF7" w:rsidP="00D43BF7">
      <w:pPr>
        <w:numPr>
          <w:ilvl w:val="0"/>
          <w:numId w:val="2"/>
        </w:numPr>
        <w:tabs>
          <w:tab w:val="left" w:pos="790"/>
        </w:tabs>
        <w:spacing w:after="0" w:line="236" w:lineRule="auto"/>
        <w:ind w:left="260" w:right="960" w:firstLin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Фактическое ресурсное обеспечение ОПОП СПО по специальности 43.02.10 Туризм в </w:t>
      </w:r>
      <w:r w:rsidR="00D5257E">
        <w:rPr>
          <w:rFonts w:ascii="Times New Roman" w:eastAsia="Times New Roman" w:hAnsi="Times New Roman" w:cs="Times New Roman"/>
          <w:b/>
          <w:bCs/>
          <w:sz w:val="24"/>
          <w:szCs w:val="24"/>
        </w:rPr>
        <w:t>«ВВКИФПУ»</w:t>
      </w:r>
    </w:p>
    <w:p w:rsidR="00D43BF7" w:rsidRPr="00402859" w:rsidRDefault="00D43BF7">
      <w:pPr>
        <w:spacing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spacing w:line="237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5.1. Кадровое обеспечение реализации ОПОП СПО.</w:t>
      </w:r>
    </w:p>
    <w:p w:rsidR="00D43BF7" w:rsidRPr="00402859" w:rsidRDefault="00D43BF7">
      <w:pPr>
        <w:spacing w:line="1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spacing w:line="234" w:lineRule="auto"/>
        <w:ind w:left="260" w:right="9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5.2 Учебно-методическое и информационное обеспечение учебного процесса.</w:t>
      </w:r>
    </w:p>
    <w:p w:rsidR="00D43BF7" w:rsidRPr="00402859" w:rsidRDefault="00D43BF7">
      <w:pPr>
        <w:spacing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5.3. Материально-техническое обеспечение учебного процесса.</w:t>
      </w:r>
    </w:p>
    <w:p w:rsidR="00D43BF7" w:rsidRPr="00402859" w:rsidRDefault="00D43BF7">
      <w:pPr>
        <w:spacing w:line="1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 w:rsidP="00402859">
      <w:pPr>
        <w:numPr>
          <w:ilvl w:val="0"/>
          <w:numId w:val="2"/>
        </w:numPr>
        <w:tabs>
          <w:tab w:val="left" w:pos="610"/>
        </w:tabs>
        <w:spacing w:after="0" w:line="234" w:lineRule="auto"/>
        <w:ind w:left="260" w:right="960" w:firstLine="2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Характеристики среды колледжа, обеспечивающие развитие общекультурных и социально-личностных </w:t>
      </w:r>
      <w:r w:rsid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компетенции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выпускников.</w:t>
      </w:r>
    </w:p>
    <w:p w:rsidR="00D43BF7" w:rsidRPr="00402859" w:rsidRDefault="00D43BF7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 w:rsidP="00D43BF7">
      <w:pPr>
        <w:numPr>
          <w:ilvl w:val="0"/>
          <w:numId w:val="3"/>
        </w:numPr>
        <w:tabs>
          <w:tab w:val="left" w:pos="742"/>
        </w:tabs>
        <w:spacing w:after="0" w:line="234" w:lineRule="auto"/>
        <w:ind w:left="260" w:right="960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освоения основной профессиональной образовательной программы 43.02.10 Туризм.</w:t>
      </w:r>
    </w:p>
    <w:p w:rsidR="00D43BF7" w:rsidRPr="00402859" w:rsidRDefault="00D43BF7">
      <w:pPr>
        <w:spacing w:line="1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spacing w:line="234" w:lineRule="auto"/>
        <w:ind w:left="260" w:right="9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7.1. Фонды оценочных средств для проведения текущего контроля успеваемости и промежуточной аттестации.</w:t>
      </w:r>
    </w:p>
    <w:p w:rsidR="00D43BF7" w:rsidRPr="00402859" w:rsidRDefault="00D43BF7">
      <w:pPr>
        <w:spacing w:line="1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spacing w:line="234" w:lineRule="auto"/>
        <w:ind w:left="260" w:right="9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7.2 Итоговая аттестация выпускников ОПОП СПО по специальности 43.02.10 Туризм.</w:t>
      </w:r>
    </w:p>
    <w:p w:rsidR="00D43BF7" w:rsidRPr="00402859" w:rsidRDefault="00D43BF7">
      <w:pPr>
        <w:spacing w:line="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 w:rsidP="00402859">
      <w:pPr>
        <w:numPr>
          <w:ilvl w:val="0"/>
          <w:numId w:val="3"/>
        </w:numPr>
        <w:tabs>
          <w:tab w:val="left" w:pos="540"/>
        </w:tabs>
        <w:spacing w:after="0" w:line="200" w:lineRule="exact"/>
        <w:ind w:left="540" w:hanging="278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 продолжения образования выпускника</w:t>
      </w: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 w:rsidP="00D43BF7">
      <w:pPr>
        <w:numPr>
          <w:ilvl w:val="0"/>
          <w:numId w:val="4"/>
        </w:numPr>
        <w:tabs>
          <w:tab w:val="left" w:pos="3860"/>
        </w:tabs>
        <w:spacing w:after="0" w:line="240" w:lineRule="auto"/>
        <w:ind w:left="3860" w:hanging="2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43BF7" w:rsidRPr="00402859" w:rsidRDefault="00D43BF7">
      <w:pPr>
        <w:spacing w:line="338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1.1 Основная профессиональная образовательная программа специальности 43.02.10 Туризм.</w:t>
      </w:r>
    </w:p>
    <w:p w:rsidR="00D43BF7" w:rsidRPr="00402859" w:rsidRDefault="00D43BF7">
      <w:pPr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(далее ОПОП) по специальности среднего профессионального образования базовой подготовки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43.02.10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реализуемая профессиональным образовательным учреждением </w:t>
      </w:r>
      <w:r w:rsidR="00564161" w:rsidRPr="00402859">
        <w:rPr>
          <w:rFonts w:ascii="Times New Roman" w:eastAsia="Times New Roman" w:hAnsi="Times New Roman" w:cs="Times New Roman"/>
          <w:sz w:val="24"/>
          <w:szCs w:val="24"/>
        </w:rPr>
        <w:t>«ВВКИФПУ»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D43BF7" w:rsidRPr="00402859" w:rsidRDefault="00D43BF7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4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1.2. Нормативные документы для разработки ОПОП СПО по специальности 43.02.10 Туризм.</w:t>
      </w:r>
    </w:p>
    <w:p w:rsidR="00D43BF7" w:rsidRPr="00402859" w:rsidRDefault="00D43BF7">
      <w:pPr>
        <w:spacing w:line="234" w:lineRule="auto"/>
        <w:ind w:left="260" w:firstLine="3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ОПОП среднего профессионального образования составляют:</w:t>
      </w:r>
    </w:p>
    <w:p w:rsidR="00D43BF7" w:rsidRPr="00402859" w:rsidRDefault="00D43BF7" w:rsidP="00402859">
      <w:pPr>
        <w:tabs>
          <w:tab w:val="left" w:pos="960"/>
          <w:tab w:val="left" w:pos="2800"/>
          <w:tab w:val="left" w:pos="3700"/>
          <w:tab w:val="left" w:pos="4180"/>
          <w:tab w:val="left" w:pos="4680"/>
          <w:tab w:val="left" w:pos="5860"/>
          <w:tab w:val="left" w:pos="6640"/>
          <w:tab w:val="left" w:pos="7380"/>
          <w:tab w:val="left" w:pos="7820"/>
          <w:tab w:val="left" w:pos="9140"/>
        </w:tabs>
        <w:spacing w:after="0" w:line="381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Microsoft YaHei" w:hAnsi="Times New Roman" w:cs="Times New Roman"/>
          <w:sz w:val="24"/>
          <w:szCs w:val="24"/>
        </w:rPr>
        <w:t>-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Федеральный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закон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29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декабря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273-ФЗ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"Об</w:t>
      </w:r>
    </w:p>
    <w:p w:rsidR="00D43BF7" w:rsidRPr="00402859" w:rsidRDefault="00D43BF7" w:rsidP="00402859">
      <w:pPr>
        <w:spacing w:after="0" w:line="232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Федерации";</w:t>
      </w:r>
    </w:p>
    <w:p w:rsidR="00D43BF7" w:rsidRPr="00402859" w:rsidRDefault="00D43BF7" w:rsidP="00402859">
      <w:pPr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334" w:lineRule="exact"/>
        <w:ind w:lef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Microsoft YaHei" w:hAnsi="Times New Roman" w:cs="Times New Roman"/>
          <w:sz w:val="24"/>
          <w:szCs w:val="24"/>
        </w:rPr>
        <w:t>-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Приказ № 474 от 7 мая 2014 года «Об утверждении федерального государственного образовательного стандарта среднего профессионального образования по специальности 42.02.10 Туризм»;</w:t>
      </w:r>
    </w:p>
    <w:p w:rsidR="00D43BF7" w:rsidRPr="00402859" w:rsidRDefault="00D43BF7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 w:rsidP="00D43BF7">
      <w:pPr>
        <w:numPr>
          <w:ilvl w:val="0"/>
          <w:numId w:val="5"/>
        </w:numPr>
        <w:tabs>
          <w:tab w:val="left" w:pos="944"/>
        </w:tabs>
        <w:spacing w:after="0" w:line="237" w:lineRule="auto"/>
        <w:ind w:left="260" w:firstLine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года № 464 ;</w:t>
      </w:r>
    </w:p>
    <w:p w:rsidR="00D43BF7" w:rsidRPr="00402859" w:rsidRDefault="00D43BF7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4161" w:rsidRPr="00402859" w:rsidRDefault="00D43BF7" w:rsidP="00564161">
      <w:pPr>
        <w:numPr>
          <w:ilvl w:val="0"/>
          <w:numId w:val="5"/>
        </w:numPr>
        <w:tabs>
          <w:tab w:val="left" w:pos="1002"/>
        </w:tabs>
        <w:spacing w:after="0" w:line="234" w:lineRule="auto"/>
        <w:ind w:left="260" w:firstLine="362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  <w:r w:rsidR="00564161" w:rsidRPr="004028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4161" w:rsidRPr="00402859" w:rsidRDefault="00564161" w:rsidP="00564161">
      <w:pPr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РФ от 16 августа 2013 года № 968;</w:t>
      </w:r>
    </w:p>
    <w:p w:rsidR="00564161" w:rsidRPr="00402859" w:rsidRDefault="00564161" w:rsidP="00564161">
      <w:pPr>
        <w:spacing w:line="122" w:lineRule="exact"/>
        <w:rPr>
          <w:rFonts w:ascii="Times New Roman" w:hAnsi="Times New Roman" w:cs="Times New Roman"/>
          <w:sz w:val="24"/>
          <w:szCs w:val="24"/>
        </w:rPr>
      </w:pPr>
    </w:p>
    <w:p w:rsidR="00564161" w:rsidRPr="00402859" w:rsidRDefault="00564161" w:rsidP="0054170C">
      <w:pPr>
        <w:numPr>
          <w:ilvl w:val="0"/>
          <w:numId w:val="2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Положение   о   практике   обучающихся,   осваивающих   основные</w:t>
      </w:r>
    </w:p>
    <w:p w:rsidR="00564161" w:rsidRPr="00402859" w:rsidRDefault="00564161" w:rsidP="00564161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4161" w:rsidRPr="00402859" w:rsidRDefault="00564161" w:rsidP="00564161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года № 291;</w:t>
      </w:r>
    </w:p>
    <w:p w:rsidR="00564161" w:rsidRPr="00402859" w:rsidRDefault="00564161" w:rsidP="00564161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4161" w:rsidRPr="00402859" w:rsidRDefault="00564161" w:rsidP="0056416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564161" w:rsidRPr="00402859" w:rsidRDefault="00564161" w:rsidP="00564161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1.3. Общая характеристика основной профессиональной образовательной программы среднего профессионального образования по специальности 43.02.10 Туризм.</w:t>
      </w:r>
    </w:p>
    <w:p w:rsidR="00564161" w:rsidRPr="00402859" w:rsidRDefault="00564161" w:rsidP="00564161"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 w:rsidR="00564161" w:rsidRPr="00402859" w:rsidRDefault="00564161" w:rsidP="00564161">
      <w:pPr>
        <w:tabs>
          <w:tab w:val="left" w:pos="794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1.3.1 Цель ОПОП по специальности 43.02.10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Туризм.</w:t>
      </w:r>
    </w:p>
    <w:p w:rsidR="00564161" w:rsidRPr="00402859" w:rsidRDefault="00564161" w:rsidP="00564161">
      <w:pPr>
        <w:spacing w:line="235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Целью разработки основной профессиональной образовательной программы - методическое обеспечение реализации ФГОС СПО по данной специальности.</w:t>
      </w:r>
    </w:p>
    <w:p w:rsidR="00564161" w:rsidRPr="00402859" w:rsidRDefault="00564161" w:rsidP="00564161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ОПОП по специальности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43.02.10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564161" w:rsidRPr="00402859" w:rsidRDefault="00402859" w:rsidP="00402859">
      <w:pPr>
        <w:tabs>
          <w:tab w:val="left" w:pos="134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64161" w:rsidRPr="00402859">
        <w:rPr>
          <w:rFonts w:ascii="Times New Roman" w:eastAsia="Times New Roman" w:hAnsi="Times New Roman" w:cs="Times New Roman"/>
          <w:sz w:val="24"/>
          <w:szCs w:val="24"/>
        </w:rPr>
        <w:t>результате обучения выпускник будет способен формировать, продвигать и реализовывать туристский продукт, организовывать</w:t>
      </w:r>
    </w:p>
    <w:p w:rsidR="00564161" w:rsidRPr="00402859" w:rsidRDefault="00564161" w:rsidP="00564161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564161" w:rsidRPr="00402859" w:rsidRDefault="00564161" w:rsidP="00564161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комплексное туристское обслуживание (предоставлять услуги по сопровождению туристов, турагентские, туроператорские и экскурсионные услуги), управлять функциональным подразделением организации.</w:t>
      </w:r>
    </w:p>
    <w:p w:rsidR="00564161" w:rsidRPr="00402859" w:rsidRDefault="00564161" w:rsidP="00564161">
      <w:pPr>
        <w:tabs>
          <w:tab w:val="left" w:pos="802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1.3.2 Срок освоения ОПОП по специальности 43.02.10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Туризм.</w:t>
      </w:r>
    </w:p>
    <w:p w:rsidR="00564161" w:rsidRPr="00402859" w:rsidRDefault="00564161" w:rsidP="00402859">
      <w:pPr>
        <w:tabs>
          <w:tab w:val="left" w:pos="3120"/>
          <w:tab w:val="left" w:pos="4140"/>
          <w:tab w:val="left" w:pos="5720"/>
          <w:tab w:val="left" w:pos="7340"/>
        </w:tabs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</w:p>
    <w:p w:rsidR="00D43BF7" w:rsidRPr="00402859" w:rsidRDefault="00564161" w:rsidP="00402859">
      <w:pPr>
        <w:tabs>
          <w:tab w:val="left" w:pos="2460"/>
          <w:tab w:val="left" w:pos="4260"/>
          <w:tab w:val="left" w:pos="5540"/>
          <w:tab w:val="left" w:pos="8120"/>
        </w:tabs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43BF7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1.3.2 Срок освоения ОПОП по специальности 43.02.10</w:t>
      </w:r>
      <w:r w:rsidR="00D43BF7" w:rsidRPr="00402859">
        <w:rPr>
          <w:rFonts w:ascii="Times New Roman" w:hAnsi="Times New Roman" w:cs="Times New Roman"/>
          <w:sz w:val="24"/>
          <w:szCs w:val="24"/>
        </w:rPr>
        <w:tab/>
      </w:r>
      <w:r w:rsidR="00D43BF7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Туризм.</w:t>
      </w:r>
    </w:p>
    <w:p w:rsidR="00D43BF7" w:rsidRPr="00402859" w:rsidRDefault="00D43BF7" w:rsidP="00402859">
      <w:pPr>
        <w:tabs>
          <w:tab w:val="left" w:pos="3120"/>
          <w:tab w:val="left" w:pos="4140"/>
          <w:tab w:val="left" w:pos="5720"/>
          <w:tab w:val="left" w:pos="734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базовой подготовки 43.02.10 Туризм при очной форме получения образования составляет</w:t>
      </w:r>
    </w:p>
    <w:p w:rsidR="00D43BF7" w:rsidRDefault="00D43BF7" w:rsidP="0054170C">
      <w:pPr>
        <w:numPr>
          <w:ilvl w:val="0"/>
          <w:numId w:val="6"/>
        </w:numPr>
        <w:tabs>
          <w:tab w:val="left" w:pos="1140"/>
        </w:tabs>
        <w:spacing w:after="0" w:line="240" w:lineRule="auto"/>
        <w:ind w:left="1140" w:hanging="170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– 2 года 10 месяцев.</w:t>
      </w:r>
    </w:p>
    <w:p w:rsidR="00402859" w:rsidRPr="00402859" w:rsidRDefault="00402859" w:rsidP="00402859">
      <w:pPr>
        <w:tabs>
          <w:tab w:val="left" w:pos="114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D43BF7" w:rsidRPr="00402859" w:rsidRDefault="00D43BF7">
      <w:pPr>
        <w:tabs>
          <w:tab w:val="left" w:pos="792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1.3.3 Трудоемкость ОПОП по специальности 43.02.10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Туризм.</w:t>
      </w:r>
    </w:p>
    <w:p w:rsidR="00D43BF7" w:rsidRPr="00402859" w:rsidRDefault="00D43BF7">
      <w:pPr>
        <w:spacing w:line="235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ОПОП СПО базовой подготовки при очной форме получения образования составляет 147 недель, в том числе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1480"/>
      </w:tblGrid>
      <w:tr w:rsidR="00D43BF7" w:rsidRPr="00402859">
        <w:trPr>
          <w:trHeight w:val="32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   государственный    образовательный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39 нед.</w:t>
            </w:r>
          </w:p>
        </w:tc>
      </w:tr>
      <w:tr w:rsidR="00D43BF7" w:rsidRPr="00402859">
        <w:trPr>
          <w:trHeight w:val="325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среднего общего образования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1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spacing w:line="31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spacing w:line="31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53 нед.</w:t>
            </w:r>
          </w:p>
        </w:tc>
      </w:tr>
    </w:tbl>
    <w:p w:rsidR="00D43BF7" w:rsidRPr="00402859" w:rsidRDefault="00D43BF7">
      <w:pPr>
        <w:spacing w:line="373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ind w:left="952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43BF7" w:rsidRPr="00402859" w:rsidRDefault="00D43BF7">
      <w:pPr>
        <w:rPr>
          <w:rFonts w:ascii="Times New Roman" w:hAnsi="Times New Roman" w:cs="Times New Roman"/>
          <w:sz w:val="24"/>
          <w:szCs w:val="24"/>
        </w:rPr>
        <w:sectPr w:rsidR="00D43BF7" w:rsidRPr="00402859">
          <w:type w:val="continuous"/>
          <w:pgSz w:w="11900" w:h="16838"/>
          <w:pgMar w:top="1138" w:right="846" w:bottom="14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580"/>
        <w:gridCol w:w="1280"/>
        <w:gridCol w:w="1300"/>
        <w:gridCol w:w="1480"/>
        <w:gridCol w:w="30"/>
      </w:tblGrid>
      <w:tr w:rsidR="00D43BF7" w:rsidRPr="00402859">
        <w:trPr>
          <w:trHeight w:val="32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3BF7" w:rsidRPr="00402859" w:rsidRDefault="00D43BF7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56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3BF7"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13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04"/>
        </w:trPr>
        <w:tc>
          <w:tcPr>
            <w:tcW w:w="3200" w:type="dxa"/>
            <w:tcBorders>
              <w:left w:val="single" w:sz="8" w:space="0" w:color="auto"/>
            </w:tcBorders>
            <w:vAlign w:val="bottom"/>
          </w:tcPr>
          <w:p w:rsidR="00D43BF7" w:rsidRPr="00402859" w:rsidRDefault="00D43BF7">
            <w:pPr>
              <w:spacing w:line="30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580" w:type="dxa"/>
            <w:vAlign w:val="bottom"/>
          </w:tcPr>
          <w:p w:rsidR="00D43BF7" w:rsidRPr="00402859" w:rsidRDefault="00D43BF7">
            <w:pPr>
              <w:spacing w:line="3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0" w:type="dxa"/>
            <w:vAlign w:val="bottom"/>
          </w:tcPr>
          <w:p w:rsidR="00D43BF7" w:rsidRPr="00402859" w:rsidRDefault="00D43BF7">
            <w:pPr>
              <w:spacing w:line="30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spacing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43BF7" w:rsidRPr="00402859" w:rsidRDefault="00564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43BF7" w:rsidRPr="0040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106"/>
        </w:trPr>
        <w:tc>
          <w:tcPr>
            <w:tcW w:w="3200" w:type="dxa"/>
            <w:vMerge w:val="restart"/>
            <w:tcBorders>
              <w:left w:val="single" w:sz="8" w:space="0" w:color="auto"/>
            </w:tcBorders>
            <w:vAlign w:val="bottom"/>
          </w:tcPr>
          <w:p w:rsidR="00D43BF7" w:rsidRPr="00402859" w:rsidRDefault="00D43BF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8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22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12"/>
        </w:trPr>
        <w:tc>
          <w:tcPr>
            <w:tcW w:w="6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spacing w:line="30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16"/>
        </w:trPr>
        <w:tc>
          <w:tcPr>
            <w:tcW w:w="47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spacing w:line="30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A56319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3BF7"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18"/>
        </w:trPr>
        <w:tc>
          <w:tcPr>
            <w:tcW w:w="6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spacing w:line="31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9410E6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3BF7"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1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spacing w:line="31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A56319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43BF7" w:rsidRPr="0040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F7" w:rsidRPr="00402859">
        <w:trPr>
          <w:trHeight w:val="32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spacing w:line="30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BF7" w:rsidRPr="00402859" w:rsidRDefault="00D43BF7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BF7" w:rsidRPr="00402859" w:rsidRDefault="00D4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BF7" w:rsidRPr="00402859" w:rsidRDefault="00D43BF7">
      <w:pPr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1.4 Требования к абитуриенту.</w:t>
      </w:r>
    </w:p>
    <w:p w:rsidR="00D43BF7" w:rsidRPr="00402859" w:rsidRDefault="00D43BF7">
      <w:pPr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8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Прием на основную профессиональную программу по специальности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43.02.10 Туризм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у абитуриента документа об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основном общем образовании или документа об образовании более высокого уровня (среднем общем образовании, начальном/среднем профессиональном образовании или высшем профессиональном образовании).</w:t>
      </w:r>
    </w:p>
    <w:p w:rsidR="00D43BF7" w:rsidRPr="00402859" w:rsidRDefault="00D43BF7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8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Прием абитуриентов на подготовку по данной образовательной программе осуществляется на общедоступной основе. В случае, если численность поступающих превышает количество мест образовательное учреждение осуществляет прием на обучение 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государственного образца об образовании</w:t>
      </w:r>
      <w:r w:rsidRPr="0040285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43BF7" w:rsidRDefault="00D43BF7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5B502D" w:rsidRDefault="005B502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5B502D" w:rsidRDefault="005B502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5B502D" w:rsidRPr="00402859" w:rsidRDefault="005B502D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410E6" w:rsidRPr="00402859" w:rsidRDefault="009410E6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5B502D" w:rsidRDefault="00D43BF7" w:rsidP="0054170C">
      <w:pPr>
        <w:numPr>
          <w:ilvl w:val="0"/>
          <w:numId w:val="7"/>
        </w:numPr>
        <w:tabs>
          <w:tab w:val="left" w:pos="689"/>
        </w:tabs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ВЫПУСКНИКА ОПОП СПО ПО СПЕЦИАЛЬНОСТИ 43.02.10</w:t>
      </w:r>
      <w:r w:rsid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ТУРИЗМ.</w:t>
      </w:r>
    </w:p>
    <w:p w:rsidR="005B502D" w:rsidRDefault="005B502D">
      <w:pPr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ind w:left="5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Квалификация выпускника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специалист по туризму.</w:t>
      </w:r>
    </w:p>
    <w:p w:rsidR="00D43BF7" w:rsidRPr="00402859" w:rsidRDefault="00D43BF7">
      <w:pPr>
        <w:ind w:left="5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Квалификационная характеристика выпускника:</w:t>
      </w:r>
    </w:p>
    <w:p w:rsidR="00D43BF7" w:rsidRPr="00402859" w:rsidRDefault="00402859" w:rsidP="00402859">
      <w:pPr>
        <w:tabs>
          <w:tab w:val="left" w:pos="2080"/>
          <w:tab w:val="left" w:pos="3140"/>
          <w:tab w:val="left" w:pos="3920"/>
          <w:tab w:val="left" w:pos="4760"/>
          <w:tab w:val="left" w:pos="5080"/>
          <w:tab w:val="left" w:pos="7520"/>
          <w:tab w:val="left" w:pos="9300"/>
        </w:tabs>
        <w:spacing w:line="23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D43BF7" w:rsidRPr="00402859">
        <w:rPr>
          <w:rFonts w:ascii="Times New Roman" w:eastAsia="Times New Roman" w:hAnsi="Times New Roman" w:cs="Times New Roman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быть готов к профессиональной деятельности </w:t>
      </w:r>
      <w:r w:rsidR="00D43BF7" w:rsidRPr="0040285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BF7" w:rsidRPr="00402859">
        <w:rPr>
          <w:rFonts w:ascii="Times New Roman" w:eastAsia="Times New Roman" w:hAnsi="Times New Roman" w:cs="Times New Roman"/>
          <w:sz w:val="24"/>
          <w:szCs w:val="24"/>
        </w:rPr>
        <w:t>оказанию услуг в сфере туризма, в том числе турагентских и туроператорских, в качестве специалиста по туристским услугам.</w:t>
      </w:r>
    </w:p>
    <w:p w:rsidR="00D43BF7" w:rsidRPr="00402859" w:rsidRDefault="00D43BF7">
      <w:pPr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Область профессиональной деятельности выпускников:</w:t>
      </w:r>
    </w:p>
    <w:p w:rsidR="00D43BF7" w:rsidRPr="00402859" w:rsidRDefault="00D43BF7" w:rsidP="00402859">
      <w:pPr>
        <w:tabs>
          <w:tab w:val="left" w:pos="2420"/>
          <w:tab w:val="left" w:pos="4380"/>
          <w:tab w:val="left" w:pos="4900"/>
          <w:tab w:val="left" w:pos="6600"/>
          <w:tab w:val="left" w:pos="842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формирование,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402859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туристского</w:t>
      </w:r>
      <w:r w:rsid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продукта,организация комплексного туристского обслуживания.</w:t>
      </w:r>
    </w:p>
    <w:p w:rsidR="00D43BF7" w:rsidRPr="00402859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2.2. Объекты профессиональной деятельности выпускников: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40" w:lineRule="auto"/>
        <w:ind w:left="1340" w:hanging="358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запросы потребителей туристских услуг;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40" w:lineRule="auto"/>
        <w:ind w:left="1340" w:hanging="358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туристские продукты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29" w:lineRule="auto"/>
        <w:ind w:left="1340" w:hanging="358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туристские ресурсы – природные, исторические, социально-культурные и др. объекты туристского показа, познавательного, делового, лечебно-оздоровительного, физкультурно-спортивного назначения;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26" w:lineRule="auto"/>
        <w:ind w:left="1340" w:hanging="358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19" w:lineRule="auto"/>
        <w:ind w:left="1340" w:hanging="358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технологии формирования, продвижения и реализации туристского продукта;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25" w:lineRule="auto"/>
        <w:ind w:left="1340" w:hanging="358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D43BF7" w:rsidRPr="00402859" w:rsidRDefault="00D43BF7" w:rsidP="0054170C">
      <w:pPr>
        <w:numPr>
          <w:ilvl w:val="0"/>
          <w:numId w:val="8"/>
        </w:numPr>
        <w:tabs>
          <w:tab w:val="left" w:pos="1340"/>
        </w:tabs>
        <w:spacing w:after="0" w:line="240" w:lineRule="auto"/>
        <w:ind w:left="1340" w:hanging="358"/>
        <w:rPr>
          <w:rFonts w:ascii="Times New Roman" w:eastAsia="Microsoft YaHei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p w:rsidR="00D43BF7" w:rsidRPr="00402859" w:rsidRDefault="00D43BF7">
      <w:pPr>
        <w:ind w:left="5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2.3. Виды профессиональной деятельности выпускника.</w:t>
      </w:r>
    </w:p>
    <w:p w:rsidR="00D43BF7" w:rsidRPr="00402859" w:rsidRDefault="00D43BF7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Специалист по туризму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деятельности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базовой подготовке):</w:t>
      </w:r>
    </w:p>
    <w:p w:rsidR="00D43BF7" w:rsidRPr="00402859" w:rsidRDefault="00D43BF7" w:rsidP="0054170C">
      <w:pPr>
        <w:numPr>
          <w:ilvl w:val="1"/>
          <w:numId w:val="9"/>
        </w:numPr>
        <w:tabs>
          <w:tab w:val="left" w:pos="700"/>
        </w:tabs>
        <w:spacing w:after="0" w:line="240" w:lineRule="auto"/>
        <w:ind w:left="700" w:hanging="1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предоставление турагентских услуг.</w:t>
      </w:r>
    </w:p>
    <w:p w:rsidR="00D43BF7" w:rsidRPr="00402859" w:rsidRDefault="00D43BF7" w:rsidP="0054170C">
      <w:pPr>
        <w:numPr>
          <w:ilvl w:val="1"/>
          <w:numId w:val="9"/>
        </w:numPr>
        <w:tabs>
          <w:tab w:val="left" w:pos="700"/>
        </w:tabs>
        <w:spacing w:after="0" w:line="240" w:lineRule="auto"/>
        <w:ind w:left="700" w:hanging="155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предоставление услуг по сопровождению туристов.</w:t>
      </w:r>
    </w:p>
    <w:p w:rsidR="00D43BF7" w:rsidRPr="00402859" w:rsidRDefault="00D43BF7" w:rsidP="0054170C">
      <w:pPr>
        <w:numPr>
          <w:ilvl w:val="1"/>
          <w:numId w:val="9"/>
        </w:numPr>
        <w:tabs>
          <w:tab w:val="left" w:pos="700"/>
        </w:tabs>
        <w:spacing w:after="0" w:line="240" w:lineRule="auto"/>
        <w:ind w:left="700" w:hanging="155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предоставление туроператорских услуг.</w:t>
      </w:r>
    </w:p>
    <w:p w:rsidR="00D43BF7" w:rsidRPr="00402859" w:rsidRDefault="00D43BF7" w:rsidP="0054170C">
      <w:pPr>
        <w:numPr>
          <w:ilvl w:val="1"/>
          <w:numId w:val="9"/>
        </w:numPr>
        <w:tabs>
          <w:tab w:val="left" w:pos="700"/>
        </w:tabs>
        <w:spacing w:after="0" w:line="240" w:lineRule="auto"/>
        <w:ind w:left="700" w:hanging="155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управление функциональным подразделением организации.</w:t>
      </w:r>
    </w:p>
    <w:p w:rsidR="00D43BF7" w:rsidRPr="00402859" w:rsidRDefault="00D43BF7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BF7" w:rsidRPr="00402859" w:rsidRDefault="00D43BF7" w:rsidP="0054170C">
      <w:pPr>
        <w:numPr>
          <w:ilvl w:val="0"/>
          <w:numId w:val="9"/>
        </w:numPr>
        <w:tabs>
          <w:tab w:val="left" w:pos="1020"/>
        </w:tabs>
        <w:spacing w:after="0" w:line="240" w:lineRule="auto"/>
        <w:ind w:left="1020" w:hanging="7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</w:t>
      </w:r>
      <w:r w:rsidR="009410E6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</w:t>
      </w:r>
      <w:r w:rsidR="009410E6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ОПОП</w:t>
      </w:r>
      <w:r w:rsidR="009410E6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СПО</w:t>
      </w:r>
      <w:r w:rsidR="009410E6"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</w:p>
    <w:p w:rsidR="00D43BF7" w:rsidRPr="00402859" w:rsidRDefault="00D43BF7">
      <w:pPr>
        <w:spacing w:line="234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СПЕЦИАЛЬНОСТИ 43.02.10 ТУРИЗМ, ФОРМИРУЕМЫЕ В РЕЗУЛЬТАТЕ ОСВОЕНИЯ ДАННОЙ ОПОП СПО.</w:t>
      </w:r>
    </w:p>
    <w:p w:rsidR="00D43BF7" w:rsidRPr="00402859" w:rsidRDefault="00D43BF7">
      <w:pPr>
        <w:ind w:left="10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3.1. Результаты освоения ОПОП. Общие компетенции.</w:t>
      </w:r>
    </w:p>
    <w:p w:rsidR="00D43BF7" w:rsidRPr="00402859" w:rsidRDefault="00D43BF7">
      <w:pPr>
        <w:spacing w:line="234" w:lineRule="auto"/>
        <w:ind w:left="260" w:firstLine="79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туризму должен обладать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компетенциями,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6319" w:rsidRPr="00A56319" w:rsidRDefault="00A56319">
      <w:pPr>
        <w:ind w:left="940"/>
        <w:rPr>
          <w:rFonts w:ascii="Times New Roman" w:hAnsi="Times New Roman" w:cs="Times New Roman"/>
          <w:sz w:val="24"/>
          <w:szCs w:val="24"/>
        </w:rPr>
      </w:pPr>
      <w:r w:rsidRPr="00A56319">
        <w:rPr>
          <w:rFonts w:ascii="Times New Roman" w:hAnsi="Times New Roman" w:cs="Times New Roman"/>
          <w:sz w:val="24"/>
          <w:szCs w:val="24"/>
        </w:rPr>
        <w:t xml:space="preserve"> ОК 9. Ориентироваться в условиях частой смены технологий в профессиональной деятельности.</w:t>
      </w:r>
    </w:p>
    <w:p w:rsidR="00D43BF7" w:rsidRPr="00402859" w:rsidRDefault="00D43BF7">
      <w:pPr>
        <w:ind w:left="9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3.2. Результаты освоения ОПОП. Профессиональные компетенции.</w:t>
      </w:r>
    </w:p>
    <w:p w:rsidR="00D43BF7" w:rsidRPr="00402859" w:rsidRDefault="00D43BF7">
      <w:pPr>
        <w:spacing w:line="236" w:lineRule="auto"/>
        <w:ind w:left="260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туризму должен обладать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компетенциями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D43BF7" w:rsidRPr="00402859" w:rsidRDefault="00D43BF7">
      <w:pPr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3.2.1 Предоставление турагентских услуг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Pr="00402859" w:rsidRDefault="00D43BF7">
      <w:pPr>
        <w:spacing w:line="234" w:lineRule="auto"/>
        <w:ind w:left="320" w:right="20" w:firstLine="643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1.1. Выявлять и анализировать запросы потребителя и возможности их реализации.</w:t>
      </w:r>
    </w:p>
    <w:p w:rsidR="00D43BF7" w:rsidRPr="00402859" w:rsidRDefault="00D43BF7">
      <w:pPr>
        <w:tabs>
          <w:tab w:val="left" w:pos="154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402859">
        <w:rPr>
          <w:rFonts w:ascii="Times New Roman" w:hAnsi="Times New Roman" w:cs="Times New Roman"/>
          <w:sz w:val="24"/>
          <w:szCs w:val="24"/>
        </w:rPr>
        <w:tab/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1.2. Информировать потребителя о туристских продуктах.</w:t>
      </w:r>
    </w:p>
    <w:p w:rsidR="00D43BF7" w:rsidRPr="00402859" w:rsidRDefault="00D43BF7">
      <w:pPr>
        <w:spacing w:line="234" w:lineRule="auto"/>
        <w:ind w:left="300" w:right="20" w:firstLine="653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1.3. Взаимодействовать с туроператором по реализации и продвижению туристского продукта.</w:t>
      </w:r>
    </w:p>
    <w:p w:rsidR="00D43BF7" w:rsidRPr="00402859" w:rsidRDefault="00D43BF7">
      <w:pPr>
        <w:spacing w:line="234" w:lineRule="auto"/>
        <w:ind w:left="300" w:right="20" w:firstLine="634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1.4. Рассчитывать стоимость турпакета в соответствии с заявкой потребителя.</w:t>
      </w:r>
    </w:p>
    <w:p w:rsidR="00792C0B" w:rsidRDefault="00D43BF7">
      <w:pPr>
        <w:spacing w:line="254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1.5. Оформлять турпакет (турпутевки, ваучеры, страховые полисы).</w:t>
      </w:r>
    </w:p>
    <w:p w:rsidR="00D43BF7" w:rsidRPr="00402859" w:rsidRDefault="00D43BF7" w:rsidP="00792C0B">
      <w:pPr>
        <w:spacing w:line="254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 xml:space="preserve"> ПК 1.6. Выполнять работу по оказанию визовой поддержки</w:t>
      </w:r>
      <w:r w:rsidR="00792C0B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потребителю.</w:t>
      </w:r>
    </w:p>
    <w:p w:rsidR="00D43BF7" w:rsidRPr="00402859" w:rsidRDefault="00D43BF7">
      <w:pPr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1.7. Оформлять документы строгой отчетности.</w:t>
      </w:r>
    </w:p>
    <w:p w:rsidR="00D43BF7" w:rsidRPr="00402859" w:rsidRDefault="00D43BF7">
      <w:pPr>
        <w:ind w:left="90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3.2.2 Предоставление услуг </w:t>
      </w:r>
      <w:r w:rsidR="00792C0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 сопровождению туристов.</w:t>
      </w:r>
    </w:p>
    <w:p w:rsidR="00D43BF7" w:rsidRPr="00402859" w:rsidRDefault="00D43BF7">
      <w:pPr>
        <w:spacing w:line="234" w:lineRule="auto"/>
        <w:ind w:left="280" w:right="40" w:firstLine="624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2.1. Контролировать готовность группы, оборудования и транспортных средств к выходу на маршрут.</w:t>
      </w:r>
    </w:p>
    <w:p w:rsidR="00D43BF7" w:rsidRPr="00402859" w:rsidRDefault="00D43BF7" w:rsidP="00792C0B">
      <w:pPr>
        <w:spacing w:line="234" w:lineRule="auto"/>
        <w:ind w:left="920" w:right="20" w:hanging="9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2.2. Инструктировать туристов о правилах поведения на маршруте. ПК 2.3. Координировать и контролировать действия туристов на</w:t>
      </w:r>
      <w:r w:rsidR="00792C0B">
        <w:rPr>
          <w:rFonts w:ascii="Times New Roman" w:hAnsi="Times New Roman" w:cs="Times New Roman"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маршруте.</w:t>
      </w:r>
    </w:p>
    <w:p w:rsidR="00D43BF7" w:rsidRPr="00402859" w:rsidRDefault="00D43BF7">
      <w:pPr>
        <w:ind w:left="92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2.4. Обеспечивать безопасность туристов на маршруте.</w:t>
      </w:r>
    </w:p>
    <w:p w:rsidR="00D43BF7" w:rsidRPr="00402859" w:rsidRDefault="00D43BF7">
      <w:pPr>
        <w:spacing w:line="234" w:lineRule="auto"/>
        <w:ind w:left="280" w:right="20" w:firstLine="662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IIK 2.5. Контролировать качество обслуживания туристов принимающей стороной.</w:t>
      </w:r>
    </w:p>
    <w:p w:rsidR="00D43BF7" w:rsidRPr="00402859" w:rsidRDefault="00D43BF7">
      <w:pPr>
        <w:ind w:left="9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2.6. Оформлять отчетную документацию о туристской поездке.</w:t>
      </w:r>
    </w:p>
    <w:p w:rsidR="00792C0B" w:rsidRDefault="00792C0B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>
      <w:pPr>
        <w:ind w:left="90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3.2.3 Предоставление туроператорских услуг.</w:t>
      </w:r>
    </w:p>
    <w:p w:rsidR="00D43BF7" w:rsidRPr="00402859" w:rsidRDefault="00D43BF7">
      <w:pPr>
        <w:spacing w:line="235" w:lineRule="auto"/>
        <w:ind w:left="260" w:right="20" w:firstLine="662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3.1. Проводить маркетинговые исследования рынка туристских услуге с целью формирования востребованного туристского продукта.</w:t>
      </w:r>
    </w:p>
    <w:p w:rsidR="00D43BF7" w:rsidRPr="00402859" w:rsidRDefault="00D43BF7">
      <w:pPr>
        <w:ind w:left="9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lastRenderedPageBreak/>
        <w:t>ПК 3.2. Формировать туристский продукт.</w:t>
      </w:r>
    </w:p>
    <w:p w:rsidR="00D43BF7" w:rsidRPr="00402859" w:rsidRDefault="00D43BF7">
      <w:pPr>
        <w:ind w:left="94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3.3. Рассчитывать стоимость туристского продукта.</w:t>
      </w:r>
    </w:p>
    <w:p w:rsidR="00D43BF7" w:rsidRPr="00402859" w:rsidRDefault="00D43BF7">
      <w:pPr>
        <w:spacing w:line="234" w:lineRule="auto"/>
        <w:ind w:left="280" w:right="20" w:firstLine="662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3.4. Взаимодействовать с турагентами по реализации и продвижению туристского продукта.</w:t>
      </w:r>
    </w:p>
    <w:p w:rsidR="00D43BF7" w:rsidRPr="00402859" w:rsidRDefault="00D43BF7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402859" w:rsidRDefault="00D43BF7">
      <w:pPr>
        <w:spacing w:line="236" w:lineRule="auto"/>
        <w:ind w:left="300" w:right="640" w:firstLine="614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3.2.4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Управлениe функциональным подразделением организации.</w:t>
      </w:r>
    </w:p>
    <w:p w:rsidR="00D43BF7" w:rsidRPr="00402859" w:rsidRDefault="00D43BF7">
      <w:pPr>
        <w:spacing w:line="237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4.1.Планировать деятельность подразделения.</w:t>
      </w:r>
    </w:p>
    <w:p w:rsidR="00D43BF7" w:rsidRPr="00402859" w:rsidRDefault="00D43BF7" w:rsidP="00792C0B">
      <w:pPr>
        <w:tabs>
          <w:tab w:val="left" w:pos="9614"/>
        </w:tabs>
        <w:spacing w:line="234" w:lineRule="auto"/>
        <w:ind w:left="300" w:right="1420" w:firstLine="653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4.2. Организовыват</w:t>
      </w:r>
      <w:r w:rsidR="00792C0B">
        <w:rPr>
          <w:rFonts w:ascii="Times New Roman" w:eastAsia="Times New Roman" w:hAnsi="Times New Roman" w:cs="Times New Roman"/>
          <w:sz w:val="24"/>
          <w:szCs w:val="24"/>
        </w:rPr>
        <w:t xml:space="preserve">ь и контролировать деятельности </w:t>
      </w:r>
      <w:r w:rsidRPr="00402859">
        <w:rPr>
          <w:rFonts w:ascii="Times New Roman" w:eastAsia="Times New Roman" w:hAnsi="Times New Roman" w:cs="Times New Roman"/>
          <w:sz w:val="24"/>
          <w:szCs w:val="24"/>
        </w:rPr>
        <w:t>подчиненных.</w:t>
      </w:r>
    </w:p>
    <w:p w:rsidR="00D43BF7" w:rsidRPr="00402859" w:rsidRDefault="00D43BF7">
      <w:pPr>
        <w:ind w:left="9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ПК 4.3. Оформлять отчетно-планирующую документацию.</w:t>
      </w:r>
    </w:p>
    <w:p w:rsidR="00D43BF7" w:rsidRPr="00402859" w:rsidRDefault="00D43BF7" w:rsidP="0054170C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5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  РЕГЛАМЕНТИРУЮЩИЕ   СОДЕРЖАНИЕ   И</w:t>
      </w:r>
    </w:p>
    <w:p w:rsidR="00D43BF7" w:rsidRPr="00402859" w:rsidRDefault="00D43BF7">
      <w:pPr>
        <w:spacing w:line="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BF7" w:rsidRPr="00402859" w:rsidRDefault="00D43BF7" w:rsidP="00792C0B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ОРГАНИЗАЦИЮ ОБРАЗОВАТЕЛЬНОГО ПРОЦЕССА ПРИ РЕАЛИЗАЦИИ ОПОП СПО ПО НАПРАВЛЕНИЮ ПОДГОТОВКИ</w:t>
      </w:r>
      <w:r w:rsidR="00792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43.02.10  ТУРИЗМ</w:t>
      </w:r>
    </w:p>
    <w:p w:rsidR="00D43BF7" w:rsidRPr="00402859" w:rsidRDefault="00D43BF7">
      <w:pPr>
        <w:ind w:left="260"/>
        <w:rPr>
          <w:rFonts w:ascii="Times New Roman" w:hAnsi="Times New Roman" w:cs="Times New Roman"/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4.1. Календарный учебный график.</w:t>
      </w:r>
    </w:p>
    <w:p w:rsidR="00D43BF7" w:rsidRPr="00402859" w:rsidRDefault="00D43BF7">
      <w:pPr>
        <w:ind w:left="820"/>
        <w:rPr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график, в котором указана последовательность</w:t>
      </w:r>
    </w:p>
    <w:p w:rsidR="00D43BF7" w:rsidRPr="00402859" w:rsidRDefault="00D43BF7">
      <w:pPr>
        <w:spacing w:line="236" w:lineRule="auto"/>
        <w:ind w:left="260"/>
        <w:jc w:val="both"/>
        <w:rPr>
          <w:sz w:val="24"/>
          <w:szCs w:val="24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реализации ОПОП СПО по специальности 43.02.10 Туризм, включая теоретическое обучение, практики, промежуточные и итоговую аттестации, а также каникулы.</w:t>
      </w:r>
    </w:p>
    <w:p w:rsidR="00D43BF7" w:rsidRPr="00402859" w:rsidRDefault="00D43BF7" w:rsidP="00792C0B">
      <w:pPr>
        <w:spacing w:line="238" w:lineRule="auto"/>
        <w:ind w:left="260" w:firstLine="566"/>
        <w:jc w:val="both"/>
        <w:rPr>
          <w:sz w:val="24"/>
          <w:szCs w:val="24"/>
        </w:rPr>
        <w:sectPr w:rsidR="00D43BF7" w:rsidRPr="00402859">
          <w:pgSz w:w="11900" w:h="16838"/>
          <w:pgMar w:top="1125" w:right="846" w:bottom="149" w:left="1440" w:header="0" w:footer="0" w:gutter="0"/>
          <w:cols w:space="720" w:equalWidth="0">
            <w:col w:w="9620"/>
          </w:cols>
        </w:sect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ОПОП СПО базовой подготовки при очной форме получения образования составляет 147 недель, в том числе обучение по учебным циклам - 92 недели, учебная практика и производственная практика (по профилю специальности) - 16 недель, производственная практика (преддипломная) - 4 недели, промежуточная аттестация - 5 недель, итоговая аттестация - 6 недель, каникулярное время -24 недели.</w:t>
      </w:r>
    </w:p>
    <w:p w:rsidR="00D43BF7" w:rsidRPr="00402859" w:rsidRDefault="00D43BF7">
      <w:pPr>
        <w:spacing w:line="200" w:lineRule="exact"/>
        <w:rPr>
          <w:sz w:val="24"/>
          <w:szCs w:val="24"/>
        </w:rPr>
      </w:pPr>
    </w:p>
    <w:p w:rsidR="00D43BF7" w:rsidRDefault="00A563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1200150</wp:posOffset>
            </wp:positionV>
            <wp:extent cx="10039350" cy="571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00" w:lineRule="exact"/>
        <w:rPr>
          <w:sz w:val="20"/>
          <w:szCs w:val="20"/>
        </w:rPr>
      </w:pPr>
    </w:p>
    <w:p w:rsidR="00D43BF7" w:rsidRDefault="00D43BF7">
      <w:pPr>
        <w:spacing w:line="296" w:lineRule="exact"/>
        <w:rPr>
          <w:sz w:val="20"/>
          <w:szCs w:val="20"/>
        </w:rPr>
      </w:pPr>
    </w:p>
    <w:p w:rsidR="00D43BF7" w:rsidRDefault="00D43BF7">
      <w:pPr>
        <w:jc w:val="center"/>
        <w:rPr>
          <w:sz w:val="20"/>
          <w:szCs w:val="20"/>
        </w:rPr>
      </w:pPr>
    </w:p>
    <w:p w:rsidR="00D43BF7" w:rsidRDefault="00D43BF7">
      <w:pPr>
        <w:sectPr w:rsidR="00D43BF7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D43BF7" w:rsidRDefault="00D43BF7">
      <w:pPr>
        <w:tabs>
          <w:tab w:val="left" w:pos="74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4.2. Учебный план подготовки специальности 43.02.10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Туризм.</w:t>
      </w:r>
    </w:p>
    <w:p w:rsidR="00D43BF7" w:rsidRDefault="00D43BF7">
      <w:pPr>
        <w:spacing w:line="274" w:lineRule="auto"/>
        <w:ind w:left="260" w:firstLine="177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Настоящий учебный план программы подготовки специалистов среднего звена (далее ППССЗ) профессионального образовательного учреждения </w:t>
      </w:r>
      <w:r w:rsidR="009410E6">
        <w:rPr>
          <w:rFonts w:ascii="Times New Roman" w:eastAsia="Times New Roman" w:hAnsi="Times New Roman" w:cs="Times New Roman"/>
          <w:sz w:val="24"/>
          <w:szCs w:val="24"/>
        </w:rPr>
        <w:t>«ВВКИФПУ»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среднего профессионального образования (далее СПО) 43.02.10 Туризм, утвержденного приказом Министерства образования и науки Российской Федерации от 07 мая 2014 г. № 474, зарегис</w:t>
      </w:r>
      <w:r w:rsidR="00A56319">
        <w:rPr>
          <w:rFonts w:ascii="Times New Roman" w:eastAsia="Times New Roman" w:hAnsi="Times New Roman" w:cs="Times New Roman"/>
          <w:sz w:val="24"/>
          <w:szCs w:val="24"/>
        </w:rPr>
        <w:t>трированного Министерст</w:t>
      </w:r>
      <w:r>
        <w:rPr>
          <w:rFonts w:ascii="Times New Roman" w:eastAsia="Times New Roman" w:hAnsi="Times New Roman" w:cs="Times New Roman"/>
          <w:sz w:val="24"/>
          <w:szCs w:val="24"/>
        </w:rPr>
        <w:t>вом юстиции России № 32806 13 июня 2014 г., а также на основе следующих документов:</w:t>
      </w:r>
    </w:p>
    <w:p w:rsidR="00D43BF7" w:rsidRDefault="00D43BF7" w:rsidP="0054170C">
      <w:pPr>
        <w:numPr>
          <w:ilvl w:val="0"/>
          <w:numId w:val="11"/>
        </w:numPr>
        <w:tabs>
          <w:tab w:val="left" w:pos="800"/>
        </w:tabs>
        <w:spacing w:after="0" w:line="240" w:lineRule="auto"/>
        <w:ind w:left="800" w:hanging="19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</w:t>
      </w:r>
    </w:p>
    <w:p w:rsidR="00D43BF7" w:rsidRDefault="00D43BF7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 года №273 -ФЗ;</w:t>
      </w:r>
    </w:p>
    <w:p w:rsidR="00D43BF7" w:rsidRDefault="00D43BF7" w:rsidP="0054170C">
      <w:pPr>
        <w:numPr>
          <w:ilvl w:val="0"/>
          <w:numId w:val="11"/>
        </w:numPr>
        <w:tabs>
          <w:tab w:val="left" w:pos="891"/>
        </w:tabs>
        <w:spacing w:after="0" w:line="281" w:lineRule="auto"/>
        <w:ind w:left="260" w:right="20" w:firstLine="34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 (в ред. Приказов Минобрнауки России от 22.01.2014 № 31, от 15.12.2014 № 1580);</w:t>
      </w:r>
    </w:p>
    <w:p w:rsidR="00D43BF7" w:rsidRDefault="00D43BF7" w:rsidP="0054170C">
      <w:pPr>
        <w:numPr>
          <w:ilvl w:val="0"/>
          <w:numId w:val="11"/>
        </w:numPr>
        <w:tabs>
          <w:tab w:val="left" w:pos="891"/>
        </w:tabs>
        <w:spacing w:after="0" w:line="280" w:lineRule="auto"/>
        <w:ind w:left="260" w:right="20" w:firstLine="34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18.04.2013г. №291;</w:t>
      </w:r>
    </w:p>
    <w:p w:rsidR="00D43BF7" w:rsidRDefault="00D43BF7" w:rsidP="0054170C">
      <w:pPr>
        <w:numPr>
          <w:ilvl w:val="0"/>
          <w:numId w:val="11"/>
        </w:numPr>
        <w:tabs>
          <w:tab w:val="left" w:pos="890"/>
        </w:tabs>
        <w:spacing w:after="0" w:line="277" w:lineRule="auto"/>
        <w:ind w:left="600" w:right="20" w:firstLine="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 (с учетом изменений, внесенных приказом Минобрнауки России от 31 января 2014г. №74);</w:t>
      </w:r>
    </w:p>
    <w:p w:rsidR="00D43BF7" w:rsidRDefault="00D43BF7" w:rsidP="0054170C">
      <w:pPr>
        <w:numPr>
          <w:ilvl w:val="0"/>
          <w:numId w:val="11"/>
        </w:numPr>
        <w:tabs>
          <w:tab w:val="left" w:pos="900"/>
        </w:tabs>
        <w:spacing w:after="0" w:line="277" w:lineRule="auto"/>
        <w:ind w:left="600" w:firstLine="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«О разъяснениях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образования» от 20 октября 2010 г. №12-696 (с учетом изменений внесенных ФГАУ «Федеральный институт развития» в 2011 г.);</w:t>
      </w:r>
    </w:p>
    <w:p w:rsidR="00D43BF7" w:rsidRDefault="00D43BF7" w:rsidP="0054170C">
      <w:pPr>
        <w:numPr>
          <w:ilvl w:val="0"/>
          <w:numId w:val="11"/>
        </w:numPr>
        <w:tabs>
          <w:tab w:val="left" w:pos="974"/>
        </w:tabs>
        <w:spacing w:after="0" w:line="279" w:lineRule="auto"/>
        <w:ind w:left="600" w:firstLine="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 марта 2015 № 06-259;</w:t>
      </w:r>
    </w:p>
    <w:p w:rsidR="00402859" w:rsidRPr="00402859" w:rsidRDefault="00D43BF7" w:rsidP="0054170C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1680" w:hanging="157"/>
        <w:rPr>
          <w:sz w:val="20"/>
          <w:szCs w:val="20"/>
        </w:rPr>
      </w:pPr>
      <w:r w:rsidRPr="00402859">
        <w:rPr>
          <w:rFonts w:ascii="Times New Roman" w:eastAsia="Times New Roman" w:hAnsi="Times New Roman" w:cs="Times New Roman"/>
          <w:sz w:val="24"/>
          <w:szCs w:val="24"/>
        </w:rPr>
        <w:t>Устав колледжа;</w:t>
      </w:r>
    </w:p>
    <w:p w:rsidR="00792C0B" w:rsidRPr="00792C0B" w:rsidRDefault="00792C0B" w:rsidP="0054170C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1680" w:hanging="157"/>
        <w:rPr>
          <w:sz w:val="20"/>
          <w:szCs w:val="20"/>
        </w:rPr>
      </w:pPr>
    </w:p>
    <w:p w:rsidR="00D43BF7" w:rsidRPr="00402859" w:rsidRDefault="00D43BF7" w:rsidP="0054170C">
      <w:pPr>
        <w:numPr>
          <w:ilvl w:val="0"/>
          <w:numId w:val="11"/>
        </w:numPr>
        <w:tabs>
          <w:tab w:val="left" w:pos="760"/>
        </w:tabs>
        <w:spacing w:after="0" w:line="240" w:lineRule="auto"/>
        <w:ind w:left="1680"/>
        <w:rPr>
          <w:sz w:val="20"/>
          <w:szCs w:val="20"/>
        </w:rPr>
      </w:pPr>
      <w:r w:rsidRPr="00402859">
        <w:rPr>
          <w:rFonts w:ascii="Times New Roman" w:eastAsia="Times New Roman" w:hAnsi="Times New Roman" w:cs="Times New Roman"/>
          <w:b/>
          <w:bCs/>
          <w:sz w:val="24"/>
          <w:szCs w:val="24"/>
        </w:rPr>
        <w:t>4.2.3. Организация учебного процесса и режима занятий</w:t>
      </w:r>
    </w:p>
    <w:p w:rsidR="00D43BF7" w:rsidRDefault="00D43BF7">
      <w:pPr>
        <w:spacing w:line="236" w:lineRule="auto"/>
        <w:ind w:left="260" w:right="20" w:firstLine="14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по специальности среднего профессионального образования Туризм определяет качественные и количественные характеристики программы подготовки специалистов среднего звена (ППССЗ):</w:t>
      </w:r>
    </w:p>
    <w:p w:rsidR="00D43BF7" w:rsidRDefault="00D43BF7" w:rsidP="0054170C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680" w:hanging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</w:t>
      </w:r>
    </w:p>
    <w:p w:rsidR="00D43BF7" w:rsidRDefault="00D43BF7">
      <w:pPr>
        <w:ind w:left="26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семестрам;</w:t>
      </w:r>
    </w:p>
    <w:p w:rsidR="00D43BF7" w:rsidRDefault="00D43BF7" w:rsidP="0054170C">
      <w:pPr>
        <w:numPr>
          <w:ilvl w:val="0"/>
          <w:numId w:val="12"/>
        </w:numPr>
        <w:tabs>
          <w:tab w:val="left" w:pos="1676"/>
        </w:tabs>
        <w:spacing w:after="0" w:line="234" w:lineRule="auto"/>
        <w:ind w:left="260" w:right="20" w:firstLine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43BF7" w:rsidRDefault="00D43BF7" w:rsidP="0054170C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680" w:hanging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 изучения  учебных  дисциплин  и  профессиональных</w:t>
      </w:r>
    </w:p>
    <w:p w:rsidR="00D43BF7" w:rsidRDefault="00D43BF7">
      <w:pPr>
        <w:ind w:left="26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модулей;</w:t>
      </w:r>
    </w:p>
    <w:p w:rsidR="00D43BF7" w:rsidRDefault="00D43BF7" w:rsidP="0054170C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680" w:hanging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учебных занятий;</w:t>
      </w:r>
    </w:p>
    <w:p w:rsidR="00D43BF7" w:rsidRDefault="00D43BF7" w:rsidP="0054170C">
      <w:pPr>
        <w:numPr>
          <w:ilvl w:val="0"/>
          <w:numId w:val="12"/>
        </w:numPr>
        <w:tabs>
          <w:tab w:val="left" w:pos="1676"/>
        </w:tabs>
        <w:spacing w:after="0" w:line="234" w:lineRule="auto"/>
        <w:ind w:left="260" w:right="20" w:firstLine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D43BF7" w:rsidRDefault="00D43BF7" w:rsidP="0054170C">
      <w:pPr>
        <w:numPr>
          <w:ilvl w:val="0"/>
          <w:numId w:val="12"/>
        </w:numPr>
        <w:tabs>
          <w:tab w:val="left" w:pos="1676"/>
        </w:tabs>
        <w:spacing w:after="0" w:line="234" w:lineRule="auto"/>
        <w:ind w:left="260" w:right="20" w:firstLine="710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D43BF7" w:rsidRDefault="00D43BF7">
      <w:pPr>
        <w:spacing w:line="236" w:lineRule="auto"/>
        <w:ind w:left="260" w:firstLine="1440"/>
        <w:jc w:val="both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включает в себя сводные данные по бюджет у времени, план учебного процесса, график учебного процесса, график учебной и производственной практики, перечень кабинетов, лабораторий.</w:t>
      </w:r>
    </w:p>
    <w:p w:rsidR="00D43BF7" w:rsidRDefault="00D43BF7" w:rsidP="00792C0B">
      <w:pPr>
        <w:spacing w:line="234" w:lineRule="auto"/>
        <w:ind w:left="980" w:firstLine="794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освоения ППССЗ по специальности Туризм - очная. Нормативный срок освоения ППССЗ</w:t>
      </w:r>
      <w:r w:rsidR="009410E6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 на баз</w:t>
      </w:r>
      <w:r>
        <w:rPr>
          <w:rFonts w:ascii="Times New Roman" w:eastAsia="Times New Roman" w:hAnsi="Times New Roman" w:cs="Times New Roman"/>
          <w:sz w:val="24"/>
          <w:szCs w:val="24"/>
        </w:rPr>
        <w:t>е основного</w:t>
      </w:r>
      <w:r w:rsidR="00792C0B">
        <w:rPr>
          <w:rFonts w:eastAsia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 - 2 года 10 месяцев.</w:t>
      </w:r>
    </w:p>
    <w:p w:rsidR="00D43BF7" w:rsidRDefault="00D43BF7">
      <w:pPr>
        <w:spacing w:line="238" w:lineRule="auto"/>
        <w:ind w:left="260" w:firstLine="708"/>
        <w:jc w:val="both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того, что 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неделю) - 39 нед., промежуточная аттестация - 2 нед., каникулярное время - 11 нед., реализация ФГОС среднего (полного) общего образования осуществляется за один год на 1 курсе.</w:t>
      </w:r>
    </w:p>
    <w:p w:rsidR="00D43BF7" w:rsidRDefault="00D43BF7">
      <w:pPr>
        <w:spacing w:line="234" w:lineRule="auto"/>
        <w:ind w:left="260" w:right="20" w:firstLine="1406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учебного года -1 сентября. Окончание учебного года в соответствии с календарным учебным графиком.</w:t>
      </w:r>
    </w:p>
    <w:p w:rsidR="00D43BF7" w:rsidRDefault="00D43BF7">
      <w:pPr>
        <w:spacing w:line="234" w:lineRule="auto"/>
        <w:ind w:left="260" w:right="20" w:firstLine="708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 пятидневная, при необходимости шестидневная</w:t>
      </w:r>
    </w:p>
    <w:p w:rsidR="00D43BF7" w:rsidRDefault="00D43BF7">
      <w:pPr>
        <w:spacing w:line="234" w:lineRule="auto"/>
        <w:ind w:left="260" w:right="20" w:firstLine="708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учебного занятия - 45 мин. Предусмотрена группировка учебных занятий парами.</w:t>
      </w:r>
    </w:p>
    <w:p w:rsidR="00D43BF7" w:rsidRDefault="00D43BF7">
      <w:pPr>
        <w:spacing w:line="237" w:lineRule="auto"/>
        <w:ind w:left="260" w:right="20" w:firstLine="708"/>
        <w:jc w:val="both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объем учебной нагрузки студентов составляет 54 аудиторных часа в неделю, включая все виды аудиторной и внеаудиторной работы. К внеаудиторной работе относятся все виды самостоятельной работы студентов: подготовка к семинарским и практическим занятиям, разработка проектов и др.</w:t>
      </w:r>
    </w:p>
    <w:p w:rsidR="00D43BF7" w:rsidRDefault="00D43BF7">
      <w:pPr>
        <w:spacing w:line="234" w:lineRule="auto"/>
        <w:ind w:left="260" w:right="20" w:firstLine="708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объем обязательной аудиторной нагрузки студентов составляет 36 академических часов в неделю.</w:t>
      </w:r>
    </w:p>
    <w:p w:rsidR="00D43BF7" w:rsidRDefault="00D43BF7">
      <w:pPr>
        <w:ind w:left="260" w:firstLine="770"/>
        <w:jc w:val="both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каникул на 1 курсе - 11 недель, на 2 курсе - 11 недель, на 3 курсе - 2 недели. Всего - 24 недели, в том числе 2 недели в зимний период ежегодно.</w:t>
      </w:r>
    </w:p>
    <w:p w:rsidR="00D43BF7" w:rsidRDefault="00D43BF7" w:rsidP="0098697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знания, полученные студентами при освоении учебных дисциплин общеобразовательного цикла, углубляются и расширяются на последующих курсах обучения в процессе изучения учебных дисциплин таких циклов ППССЗ, как «Общий</w:t>
      </w:r>
      <w:r w:rsidR="0098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D43BF7" w:rsidRDefault="00D43BF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принадлежности ППССЗ Туризм к группе специальностей 43.00.00 Сервис и туризм </w:t>
      </w:r>
      <w:r w:rsidR="0098697A">
        <w:rPr>
          <w:rFonts w:ascii="Times New Roman" w:eastAsia="Times New Roman" w:hAnsi="Times New Roman" w:cs="Times New Roman"/>
          <w:sz w:val="24"/>
          <w:szCs w:val="24"/>
        </w:rPr>
        <w:t>«ВВКИФПУ»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определил социально-экономический профиль освоения среднего общего образования</w:t>
      </w:r>
    </w:p>
    <w:p w:rsidR="00D43BF7" w:rsidRDefault="00D43BF7" w:rsidP="0054170C">
      <w:pPr>
        <w:numPr>
          <w:ilvl w:val="0"/>
          <w:numId w:val="13"/>
        </w:numPr>
        <w:tabs>
          <w:tab w:val="left" w:pos="521"/>
        </w:tabs>
        <w:spacing w:after="0"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приказом Минобрнауки России от 28.09.2009 №355. В качестве профильных учебных дисциплин выделены 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-290</w:t>
      </w:r>
      <w:r>
        <w:rPr>
          <w:rFonts w:ascii="Times New Roman" w:eastAsia="Times New Roman" w:hAnsi="Times New Roman" w:cs="Times New Roman"/>
          <w:sz w:val="24"/>
          <w:szCs w:val="24"/>
        </w:rPr>
        <w:t>, экономика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sz w:val="24"/>
          <w:szCs w:val="24"/>
        </w:rPr>
        <w:t>, право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-108</w:t>
      </w:r>
      <w:r>
        <w:rPr>
          <w:rFonts w:ascii="Times New Roman" w:eastAsia="Times New Roman" w:hAnsi="Times New Roman" w:cs="Times New Roman"/>
          <w:sz w:val="24"/>
          <w:szCs w:val="24"/>
        </w:rPr>
        <w:t>, обязательной аудиторной учебной нагрузки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D43BF7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требований ФГОС среднего общего образования в пределах ППССЗ «Туризм» используются новые примерные общеобразовательные программы для специальностей СПО, предусматривающие изучение как базовых, так и профильных учебных дисциплин.</w:t>
      </w:r>
    </w:p>
    <w:p w:rsidR="00D43BF7" w:rsidRDefault="00D43BF7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программы учебных общеобразовательных дисциплин для специальностей СПО (русский язык, литература, английский язык, математика, естествознание, обществознание, история, информатика и ИКТ, география, физическая культура, основы безопасности жизнедеятельности (ОБЖ), одобрены и рекомендованы для использования на практике в учреждениях СПО Департаментом государственной политики и нормативно-правового регулирования в сфере образования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BF7" w:rsidRDefault="00D43BF7" w:rsidP="00792C0B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 основе  примерных  программ  общеобразовательных  дисциплин  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«ВВКИФПУ»</w:t>
      </w:r>
      <w:r w:rsidR="00792C0B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разрабатывает учебно-методические комплексы (УМК), уточняя тематические планы, разделы (темы) и их содержание с учетом социально-экономического профиля.</w:t>
      </w:r>
    </w:p>
    <w:p w:rsidR="00D43BF7" w:rsidRDefault="00D43BF7" w:rsidP="0054170C">
      <w:pPr>
        <w:numPr>
          <w:ilvl w:val="1"/>
          <w:numId w:val="13"/>
        </w:numPr>
        <w:tabs>
          <w:tab w:val="left" w:pos="1301"/>
        </w:tabs>
        <w:spacing w:after="0"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 конкретизируется содержание профильной составляющей учебного материала с учетом специфики специальности, ее значимости для освоения основной профессиональной образовательной программы «Туризм»; указываются программы практических работ, семинарских занятий, самостоятельных работ, формы и методы текущего контроля учебных достижений и промежуточной аттестации обучающихся, рекомендуемые учебные пособия и др.</w:t>
      </w:r>
    </w:p>
    <w:p w:rsidR="00D43BF7" w:rsidRDefault="00D43BF7" w:rsidP="00DC21CB">
      <w:pPr>
        <w:spacing w:after="0"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освоения ППССЗ «Туризм» предусмотрено выполнение 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 xml:space="preserve"> курсовых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 (проекта) в качестве обязательного вида учебной работы по дисциплине/ профессиональному модулю 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курсовых</w:t>
      </w:r>
      <w:r w:rsidR="00DC21CB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 реализуется в пределах времени, отведенного на изучение дисциплины/профессионального модуля.</w:t>
      </w:r>
    </w:p>
    <w:p w:rsidR="00D43BF7" w:rsidRDefault="00D43BF7" w:rsidP="00DC21CB">
      <w:pPr>
        <w:spacing w:after="0" w:line="13" w:lineRule="exact"/>
        <w:rPr>
          <w:rFonts w:eastAsia="Times New Roman"/>
          <w:sz w:val="24"/>
          <w:szCs w:val="24"/>
        </w:rPr>
      </w:pPr>
    </w:p>
    <w:p w:rsidR="00D43BF7" w:rsidRDefault="00D43BF7" w:rsidP="00DC21CB">
      <w:pPr>
        <w:spacing w:after="0"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D43BF7" w:rsidRDefault="00D43BF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социально-экономического цикла ППССЗ «Туризм»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D43BF7" w:rsidRDefault="00D43BF7" w:rsidP="00DC21CB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профессионального цикла ППССЗ предусматривает изучение</w:t>
      </w:r>
    </w:p>
    <w:p w:rsidR="00D43BF7" w:rsidRDefault="00D43BF7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дисциплины «Безопасность жизнедеятельности». Объем часов на дисциплину «Безопасность 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жизнедеятельности» составляет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DC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D43BF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подгрупп девушек используется часть учебного времени дисциплин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D43BF7" w:rsidRDefault="00D43BF7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обучения с юношами проводятся учебные сборы.</w:t>
      </w:r>
    </w:p>
    <w:p w:rsidR="00D43BF7" w:rsidRDefault="00D43BF7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ППССЗ «Туризм» реализуется в процессе всего периода обучения. В соответствии с требованиями ФГОС на изучение вариативной части основной профессиональной образовательной программы отводится 864 часа максимальной учебной нагрузки, в том числе 576 часов обязательных аудиторных занятий.</w:t>
      </w:r>
    </w:p>
    <w:p w:rsidR="00D43BF7" w:rsidRDefault="00D43BF7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BF348B" w:rsidRDefault="00D43BF7" w:rsidP="00BF348B">
      <w:pPr>
        <w:spacing w:line="237" w:lineRule="auto"/>
        <w:ind w:left="260" w:firstLine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ППССЗ (максимальная учебная нагрузка — 864 часов, обязательная учебная нагрузка — 552 часа) распределена по учебным дисциплинам и профессиональным модулям в соответствии с запросами работодателей, потребностями и возможностями обучающихся и спецификой деятельности колледжа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BF348B" w:rsidP="00BF348B">
      <w:pPr>
        <w:spacing w:line="237" w:lineRule="auto"/>
        <w:ind w:left="260" w:firstLine="7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43BF7">
        <w:rPr>
          <w:rFonts w:ascii="Times New Roman" w:eastAsia="Times New Roman" w:hAnsi="Times New Roman" w:cs="Times New Roman"/>
          <w:sz w:val="24"/>
          <w:szCs w:val="24"/>
        </w:rPr>
        <w:t>целью оценки качества образовательных достижений студентов по самостоятельно изучаемым темам, при подготовке к семинарским и практическим занятиям и выполнению рефератов предусматривается проведение консультаций в объеме 4 часа на 1 обучающегося в течение каждого года обучения, в том числе в период реализации среднего общего образования.</w:t>
      </w:r>
    </w:p>
    <w:p w:rsidR="00D43BF7" w:rsidRDefault="00D43BF7">
      <w:pPr>
        <w:spacing w:line="233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проведения консультаций: групповые, индивидуальные, в том числе для студентов с особыми образовательными потребностями, письменные и устные.</w:t>
      </w:r>
    </w:p>
    <w:p w:rsidR="00D43BF7" w:rsidRDefault="00D43BF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по учебным дисциплинам Иностранный язык, Физическая культура, Информатика, Информатика и информационно-коммуникационные технологии (ИКТ) в профессиональной деятельности, лабораторные работы и практические занятия по междисциплинарным курсам, профессиональным модулям проводятся/могут проводится с делением на подгруппы.</w:t>
      </w:r>
    </w:p>
    <w:p w:rsidR="00D43BF7" w:rsidRDefault="00D43BF7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участвуют в формировании содержания своего профессионального образования через выбор дисциплин вариативной части, выбор профессионального модуля, по кот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орому будет выполняться курсовые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D43BF7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 ППССЗ «Туризм».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D43BF7" w:rsidRDefault="00D43BF7">
      <w:pPr>
        <w:spacing w:line="233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43BF7" w:rsidRDefault="00D43BF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43BF7" w:rsidRDefault="00D43BF7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 - на базе туристических фирм, агентств, учреждений, оказывающих туристские услуги населению.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отзывами из предприятий сферы туризма, а также в ходе квалификационных испытаний по результатам освоения профессиональных модулей.</w:t>
      </w:r>
    </w:p>
    <w:p w:rsidR="00D43BF7" w:rsidRDefault="00D43BF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 предусмотренных ФГОС СПО по специальности Туризм.</w:t>
      </w:r>
    </w:p>
    <w:p w:rsidR="00D43BF7" w:rsidRDefault="00D43BF7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Преддипломная практика в соответствии с требованиями ФГОС СПО по специальности Туризм проводится в последнем семестре концентрированно в течение 4 недель (144 часа) на базе туристических фирм, агентств, учреждений, оказывающих туристские услуги населению. В ходе преддипломной практики выпускники колледжа выполняют функциональные обязанности сотрудников туристических фирм в полном объеме.</w:t>
      </w:r>
    </w:p>
    <w:p w:rsidR="00D43BF7" w:rsidRDefault="00D43BF7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ППССЗ по специальности среднего профессионального образования</w:t>
      </w:r>
    </w:p>
    <w:p w:rsidR="00D43BF7" w:rsidRDefault="00D43BF7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«Туризм» обеспечивается педагогическими кадрами, имеющими высшее педагогическое образование или высшее образование, соответствующее профилю преподаваемой дисциплины (модуля).</w:t>
      </w:r>
    </w:p>
    <w:p w:rsidR="00D43BF7" w:rsidRDefault="00D43BF7">
      <w:pPr>
        <w:sectPr w:rsidR="00D43BF7">
          <w:pgSz w:w="11900" w:h="16838"/>
          <w:pgMar w:top="1379" w:right="846" w:bottom="653" w:left="1440" w:header="0" w:footer="0" w:gutter="0"/>
          <w:cols w:space="720" w:equalWidth="0">
            <w:col w:w="9620"/>
          </w:cols>
        </w:sectPr>
      </w:pPr>
    </w:p>
    <w:p w:rsidR="00D43BF7" w:rsidRDefault="00D43BF7" w:rsidP="0054170C">
      <w:pPr>
        <w:numPr>
          <w:ilvl w:val="0"/>
          <w:numId w:val="14"/>
        </w:numPr>
        <w:tabs>
          <w:tab w:val="left" w:pos="1270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образовательном процессе 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использование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43BF7" w:rsidRDefault="00D43BF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основной профессиональной образовательной программы: учебники, учебно-методические пособия, методические рекомендации, наглядные пособия, видео и мультимедийные материалы. Внеаудиторная работа сопровождается методическим обеспечением.</w:t>
      </w:r>
    </w:p>
    <w:p w:rsidR="00D43BF7" w:rsidRDefault="00D43BF7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ППССЗ обеспечивается дост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упом каждого обучающегося к баз</w:t>
      </w:r>
      <w:r>
        <w:rPr>
          <w:rFonts w:ascii="Times New Roman" w:eastAsia="Times New Roman" w:hAnsi="Times New Roman" w:cs="Times New Roman"/>
          <w:sz w:val="24"/>
          <w:szCs w:val="24"/>
        </w:rPr>
        <w:t>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курсе (включая электронные базы периодических изданий).</w:t>
      </w:r>
    </w:p>
    <w:p w:rsidR="00D43BF7" w:rsidRDefault="00D43BF7" w:rsidP="00BF348B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укомплектован печатными, электронными изданиями основной и дополнительной учебной литературы по дисциплинам всех циклов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BF348B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3BF7">
        <w:rPr>
          <w:rFonts w:ascii="Times New Roman" w:eastAsia="Times New Roman" w:hAnsi="Times New Roman" w:cs="Times New Roman"/>
          <w:sz w:val="24"/>
          <w:szCs w:val="24"/>
        </w:rPr>
        <w:t>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BF7">
        <w:rPr>
          <w:rFonts w:ascii="Times New Roman" w:eastAsia="Times New Roman" w:hAnsi="Times New Roman" w:cs="Times New Roman"/>
          <w:sz w:val="24"/>
          <w:szCs w:val="24"/>
        </w:rPr>
        <w:t>предоставляет обучающимся доступ к современным профессиональным базам данных и информационным ресурсам сети Интернет.</w:t>
      </w:r>
    </w:p>
    <w:p w:rsidR="00D43BF7" w:rsidRDefault="00D43BF7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ППССЗ включает текущий контроль знаний, промежуточную и государственную аттестацию обучающихся и проводится в соответствии с Положением о текущем контроле знаний и промежуточной аттестации, Положением об итоговой аттестации выпускников.</w:t>
      </w:r>
    </w:p>
    <w:p w:rsidR="00D43BF7" w:rsidRDefault="00D43BF7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педагогом и/или группой преподавателей и доводятся до сведения обучающихся в течение первых двух месяцев от начала обучения.</w:t>
      </w:r>
    </w:p>
    <w:p w:rsidR="00D43BF7" w:rsidRDefault="00D43BF7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аттестации обучающихся на соответствие их персональных достижений поэтапным требованиям ППССЗ «Туризм» (текущая и промежуточная аттестации)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итоговой аттестации - после предварительного положительного заключения работодателей.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в пределах учебного времени, отведенного на соответствующую учебную дисциплину, междисциплинарный курс, профессиональный модуль, как традиционными, так и инновационными методами, включая компьютерные технологии.</w:t>
      </w:r>
    </w:p>
    <w:p w:rsidR="00D43BF7" w:rsidRDefault="00D43BF7" w:rsidP="0054170C">
      <w:pPr>
        <w:numPr>
          <w:ilvl w:val="0"/>
          <w:numId w:val="14"/>
        </w:numPr>
        <w:tabs>
          <w:tab w:val="left" w:pos="1270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 колледж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различные формы текущего контроля - семинарские и практические занятия, тесты, проекты, творческие задания, моделирование педагогических ситуаций, решение проблемных задач, рефераты, контрольные работы.</w:t>
      </w:r>
    </w:p>
    <w:p w:rsidR="00D43BF7" w:rsidRDefault="00D43BF7">
      <w:pPr>
        <w:ind w:left="9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D43BF7" w:rsidRDefault="00D43BF7">
      <w:pPr>
        <w:sectPr w:rsidR="00D43BF7">
          <w:type w:val="continuous"/>
          <w:pgSz w:w="11900" w:h="16838"/>
          <w:pgMar w:top="1139" w:right="846" w:bottom="149" w:left="1440" w:header="0" w:footer="0" w:gutter="0"/>
          <w:cols w:space="720" w:equalWidth="0">
            <w:col w:w="9620"/>
          </w:cols>
        </w:sectPr>
      </w:pPr>
    </w:p>
    <w:p w:rsidR="00D43BF7" w:rsidRDefault="00D43BF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Контрольные работы предусматриваются по дисциплинам, предполагающим решения практических задач.</w:t>
      </w:r>
    </w:p>
    <w:p w:rsidR="00D43BF7" w:rsidRDefault="00D43BF7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зачетов, дифференцированных зачетов, экзаменов. Объем времени, отведенный на промежуточную аттестацию, составляет 1 неделю в семестр.</w:t>
      </w:r>
    </w:p>
    <w:p w:rsidR="00D43BF7" w:rsidRDefault="00D43BF7">
      <w:pPr>
        <w:ind w:left="260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зачета, дифференцированного зачета проводится за счет часов, отведенных на освоение соответствующего модуля, дисциплины. Количество экзаменов в учебном году в процессе промежуточной аттестации не превышает 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установленного количества.</w:t>
      </w:r>
    </w:p>
    <w:p w:rsidR="00D43BF7" w:rsidRDefault="00D43BF7" w:rsidP="00894841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общеобразовательным дисциплинам экзамены проводятся по русскому языку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</w:rPr>
        <w:t>, математике (2 сем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естр), а также по профильной 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экономике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 колледж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различные формы проведения зачетов, экзаменов - устный ответ на вопросы экзаменационного билета, тест, педагогическое проектирование, защита портфолио, решение педагогических ситуаций и другие, а также их сочетание.</w:t>
      </w:r>
    </w:p>
    <w:p w:rsidR="00D43BF7" w:rsidRDefault="00D43BF7" w:rsidP="0054170C">
      <w:pPr>
        <w:numPr>
          <w:ilvl w:val="1"/>
          <w:numId w:val="15"/>
        </w:numPr>
        <w:tabs>
          <w:tab w:val="left" w:pos="1210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BF348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курса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</w:t>
      </w:r>
    </w:p>
    <w:p w:rsidR="00D43BF7" w:rsidRDefault="00D43BF7" w:rsidP="0054170C">
      <w:pPr>
        <w:numPr>
          <w:ilvl w:val="0"/>
          <w:numId w:val="15"/>
        </w:numPr>
        <w:tabs>
          <w:tab w:val="left" w:pos="447"/>
        </w:tabs>
        <w:spacing w:after="0"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 внешних экспертов привлекаются руководители и специалисты предприят ий сферы туризма, преподаватели, читающие смежные дисциплины.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этой же целью предусмотрены квалификационные экзамены по результатам освоения профессиональных модулей, проводимые с предъявлением результатов практической деятельности в реальной практике базовых предприятий сферы туризма.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D43BF7" w:rsidRDefault="00D43BF7">
      <w:pPr>
        <w:spacing w:line="233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подготовки оценивается по 4-х бальной шкале: «5» - отлично, «4» - хорошо, «3» - удовлетворительно, «2» - неудовлетворительно.</w:t>
      </w:r>
    </w:p>
    <w:p w:rsidR="00D43BF7" w:rsidRDefault="00D43BF7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допуска к итоговой аттестации является представление документов, подтверждающих освоение обучающимся компетенций при изучении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43BF7" w:rsidRDefault="00D43BF7">
      <w:pPr>
        <w:spacing w:line="235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включает подготовку и защиту выпускной квалификационной работы - дипломная работа или дипломный проект.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43BF7" w:rsidRDefault="00D43BF7" w:rsidP="00792C0B">
      <w:pPr>
        <w:spacing w:line="233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дипломного проекта (работы) отводится 4 недели</w:t>
      </w:r>
      <w:r w:rsidR="006F3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Default="00D43BF7" w:rsidP="00402859">
      <w:pPr>
        <w:spacing w:line="235" w:lineRule="auto"/>
        <w:ind w:left="260" w:right="20" w:firstLine="708"/>
        <w:jc w:val="both"/>
        <w:sectPr w:rsidR="00D43BF7">
          <w:type w:val="continuous"/>
          <w:pgSz w:w="11900" w:h="16838"/>
          <w:pgMar w:top="1139" w:right="846" w:bottom="149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освоения ППССЗ специалисты получают дипломы государственного образца, удостоверяющие их право на ведение профессиональной деятельности по специальности «Туризм», квалификация «Специалист по туризму».</w:t>
      </w:r>
      <w:r w:rsidR="00402859">
        <w:t xml:space="preserve"> </w:t>
      </w:r>
    </w:p>
    <w:p w:rsidR="00D43BF7" w:rsidRPr="00B75CD6" w:rsidRDefault="00D43BF7">
      <w:pPr>
        <w:spacing w:line="237" w:lineRule="auto"/>
        <w:ind w:left="260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4.3. Рабочие программы по учебным дисциплинам, профессиональным модулям, учебной, производственной и преддипломной практики, формирующих структуру ОПОП СПО по специальности 43.02.10 Туризм.</w:t>
      </w:r>
    </w:p>
    <w:p w:rsidR="00D43BF7" w:rsidRPr="00B75CD6" w:rsidRDefault="00D43BF7">
      <w:pPr>
        <w:spacing w:line="237" w:lineRule="auto"/>
        <w:ind w:left="260" w:firstLine="917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Рабочие программы по учебным дисциплинам, профессиональным модулям составлены в соответствии с требованиями ФГОС СПО по специальности 43.02.10 Туризм.</w:t>
      </w:r>
    </w:p>
    <w:p w:rsidR="00D43BF7" w:rsidRPr="00B75CD6" w:rsidRDefault="00D43BF7">
      <w:pPr>
        <w:spacing w:line="234" w:lineRule="auto"/>
        <w:ind w:left="260" w:firstLine="70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Раздел ОПОП СПО «Учебная и производственная практики» является обязательным и представляет собой вид учебных занятий, непосредственно</w:t>
      </w:r>
    </w:p>
    <w:p w:rsidR="00D43BF7" w:rsidRPr="00B75CD6" w:rsidRDefault="00D43BF7">
      <w:pPr>
        <w:spacing w:line="235" w:lineRule="auto"/>
        <w:ind w:left="260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ориентированных на профессионально-практическую подготовку обучающихся.</w:t>
      </w:r>
    </w:p>
    <w:p w:rsidR="00D43BF7" w:rsidRPr="00B75CD6" w:rsidRDefault="00D43BF7">
      <w:pPr>
        <w:spacing w:line="237" w:lineRule="auto"/>
        <w:ind w:left="260" w:firstLine="70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D43BF7" w:rsidRPr="00B75CD6" w:rsidRDefault="00D43BF7">
      <w:pPr>
        <w:spacing w:line="236" w:lineRule="auto"/>
        <w:ind w:left="260" w:firstLine="77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в рамках профессиональных модулей: ПМ.01, ПМ.02, ПМ.03</w:t>
      </w:r>
      <w:r w:rsidR="00894841">
        <w:rPr>
          <w:rFonts w:ascii="Times New Roman" w:eastAsia="Times New Roman" w:hAnsi="Times New Roman" w:cs="Times New Roman"/>
          <w:sz w:val="24"/>
          <w:szCs w:val="24"/>
        </w:rPr>
        <w:t>, ПМ.04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– реализуется концентрированно в несколько периодов.</w:t>
      </w:r>
    </w:p>
    <w:p w:rsidR="00D43BF7" w:rsidRPr="00B75CD6" w:rsidRDefault="00D43BF7">
      <w:pPr>
        <w:spacing w:line="237" w:lineRule="auto"/>
        <w:ind w:left="260" w:firstLine="70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в рамках профессиональных модулей: ПМ.01, ПМ.02, ПМ.03, ПМ.04. По окончании практики по профилю специальности проводится зачет. По профессиональным модулям обязательная форма промежуточной аттестации</w:t>
      </w:r>
    </w:p>
    <w:p w:rsidR="00D43BF7" w:rsidRPr="00B75CD6" w:rsidRDefault="00D43BF7">
      <w:pPr>
        <w:spacing w:line="234" w:lineRule="auto"/>
        <w:ind w:left="260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– экзамен (квалификационный), итогом проверки является однозначное решение: «вид профессиональной деятельности освоен/ не освоен».</w:t>
      </w:r>
    </w:p>
    <w:p w:rsidR="00D43BF7" w:rsidRPr="00B75CD6" w:rsidRDefault="00D43BF7">
      <w:pPr>
        <w:spacing w:line="237" w:lineRule="auto"/>
        <w:ind w:left="260" w:firstLine="70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результатам аттестации выставляется дифференцированная оценка.</w:t>
      </w:r>
    </w:p>
    <w:p w:rsidR="00D43BF7" w:rsidRPr="00B75CD6" w:rsidRDefault="00D43BF7">
      <w:pPr>
        <w:spacing w:line="237" w:lineRule="auto"/>
        <w:ind w:left="260" w:firstLine="708"/>
        <w:jc w:val="both"/>
        <w:rPr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проводится в 6 семестре и составляет 4 недели. В период прохождения преддипломной практики 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собирается материал для написания дипломной работы. По окончании преддипломной практики проводится зачет.</w:t>
      </w:r>
    </w:p>
    <w:p w:rsidR="006E76E2" w:rsidRPr="006E76E2" w:rsidRDefault="00D43BF7" w:rsidP="0054170C">
      <w:pPr>
        <w:numPr>
          <w:ilvl w:val="1"/>
          <w:numId w:val="16"/>
        </w:numPr>
        <w:tabs>
          <w:tab w:val="left" w:pos="1244"/>
        </w:tabs>
        <w:spacing w:after="0" w:line="236" w:lineRule="auto"/>
        <w:ind w:left="1480" w:firstLine="710"/>
        <w:rPr>
          <w:sz w:val="20"/>
          <w:szCs w:val="20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соответствии с ФГОС СПО учебная практика может проводиться в сторонних организациях, направление деятельности которых соответствует профилю подготовки обучающихся, или на базе колледжа, обладающего</w:t>
      </w:r>
      <w:r w:rsidR="00B75CD6" w:rsidRPr="006E76E2">
        <w:rPr>
          <w:rFonts w:eastAsia="Times New Roman"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необходимым кадровым потенциалом.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E76E2" w:rsidRDefault="006E76E2" w:rsidP="006E76E2">
      <w:pPr>
        <w:tabs>
          <w:tab w:val="left" w:pos="1244"/>
        </w:tabs>
        <w:spacing w:after="0" w:line="23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3BF7" w:rsidRPr="006E76E2" w:rsidRDefault="00D43BF7" w:rsidP="005B502D">
      <w:pPr>
        <w:tabs>
          <w:tab w:val="left" w:pos="1244"/>
        </w:tabs>
        <w:spacing w:after="0" w:line="236" w:lineRule="auto"/>
        <w:jc w:val="center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рабочей программы преддипломной практики</w:t>
      </w:r>
    </w:p>
    <w:p w:rsidR="00D43BF7" w:rsidRPr="006E76E2" w:rsidRDefault="00D43BF7">
      <w:pPr>
        <w:spacing w:line="299" w:lineRule="exact"/>
        <w:rPr>
          <w:sz w:val="24"/>
          <w:szCs w:val="24"/>
        </w:rPr>
      </w:pPr>
    </w:p>
    <w:p w:rsidR="00D43BF7" w:rsidRPr="006E76E2" w:rsidRDefault="00D43BF7">
      <w:pPr>
        <w:ind w:left="260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D43BF7" w:rsidRPr="006E76E2" w:rsidRDefault="00D43BF7">
      <w:pPr>
        <w:spacing w:line="236" w:lineRule="auto"/>
        <w:ind w:left="260" w:firstLine="720"/>
        <w:jc w:val="both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Рабочая программа преддипломной практики является частью программы подготовки специалистов среднего звена в соответствии с ФГОС по специальности СПО 43.02.10 Туризм (базовая подготовка).</w:t>
      </w:r>
    </w:p>
    <w:p w:rsidR="00D43BF7" w:rsidRPr="006E76E2" w:rsidRDefault="00D43BF7">
      <w:pPr>
        <w:spacing w:line="236" w:lineRule="auto"/>
        <w:ind w:left="260" w:firstLine="720"/>
        <w:jc w:val="both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преддипломной практики может быть использована 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родственным направлениям подготовки и специальностям СПО.</w:t>
      </w:r>
    </w:p>
    <w:p w:rsidR="00D43BF7" w:rsidRPr="006E76E2" w:rsidRDefault="00D43BF7">
      <w:pPr>
        <w:spacing w:line="231" w:lineRule="auto"/>
        <w:ind w:left="260"/>
        <w:jc w:val="both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преддипломной практики в структуре основной профессиональной образовательной программы: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входит в профессиональный цикл.</w:t>
      </w:r>
    </w:p>
    <w:p w:rsidR="00D43BF7" w:rsidRPr="006E76E2" w:rsidRDefault="00D43BF7">
      <w:pPr>
        <w:spacing w:line="307" w:lineRule="exact"/>
        <w:rPr>
          <w:sz w:val="24"/>
          <w:szCs w:val="24"/>
        </w:rPr>
      </w:pPr>
    </w:p>
    <w:p w:rsidR="00D43BF7" w:rsidRPr="006E76E2" w:rsidRDefault="00D43BF7">
      <w:pPr>
        <w:ind w:left="260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преддипломной практики:</w:t>
      </w:r>
    </w:p>
    <w:p w:rsidR="00D43BF7" w:rsidRPr="006E76E2" w:rsidRDefault="00D43BF7">
      <w:pPr>
        <w:spacing w:line="236" w:lineRule="auto"/>
        <w:ind w:left="260" w:right="180" w:firstLine="540"/>
        <w:jc w:val="both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преддипломной практики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является сбор данных,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необходимых для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написания дипломной (выпускной квалификационной) работы, т.е. приобретение персонального исследовательского опыта по изучаемой проблеме, накопление и систематизация теоретического материала.</w:t>
      </w:r>
    </w:p>
    <w:p w:rsidR="00D43BF7" w:rsidRPr="006E76E2" w:rsidRDefault="00D43BF7">
      <w:pPr>
        <w:spacing w:line="238" w:lineRule="auto"/>
        <w:ind w:left="260" w:right="180" w:firstLine="540"/>
        <w:jc w:val="both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закрепление профессиональных компетенций, проверку его готовности к самостоятельной трудовой деятельности, а также на подготовку к выполнению и защите выпускной квалификационной работы (дипломного проекта или дипломной работы). В связи с этим преддипломная практика должна быть непосредственно связана с тематикой дипломной работы и включать в себя следующие этапы ее реализации:</w:t>
      </w:r>
    </w:p>
    <w:p w:rsidR="00D43BF7" w:rsidRPr="006E76E2" w:rsidRDefault="00D43BF7" w:rsidP="0054170C">
      <w:pPr>
        <w:numPr>
          <w:ilvl w:val="0"/>
          <w:numId w:val="17"/>
        </w:numPr>
        <w:tabs>
          <w:tab w:val="left" w:pos="980"/>
        </w:tabs>
        <w:spacing w:after="0" w:line="240" w:lineRule="auto"/>
        <w:ind w:left="980" w:hanging="476"/>
        <w:rPr>
          <w:rFonts w:eastAsia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Теоретический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>с момента выбора и утверждения темы и до начала самой</w:t>
      </w:r>
    </w:p>
    <w:p w:rsidR="00D43BF7" w:rsidRPr="006E76E2" w:rsidRDefault="00D43BF7" w:rsidP="006E76E2">
      <w:pPr>
        <w:spacing w:line="233" w:lineRule="auto"/>
        <w:ind w:left="980" w:right="180"/>
        <w:rPr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практики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Задачами этого этапа является изучение нормативных</w:t>
      </w: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документов и научных публикаций по соответствующей сфере экономики в</w:t>
      </w:r>
      <w:r w:rsidR="006E76E2">
        <w:rPr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целях формирования теоретических представлений об исследуемой проблеме.</w:t>
      </w:r>
    </w:p>
    <w:p w:rsidR="00D43BF7" w:rsidRPr="006E76E2" w:rsidRDefault="00D43BF7" w:rsidP="0054170C">
      <w:pPr>
        <w:numPr>
          <w:ilvl w:val="0"/>
          <w:numId w:val="18"/>
        </w:numPr>
        <w:tabs>
          <w:tab w:val="left" w:pos="980"/>
        </w:tabs>
        <w:spacing w:after="0" w:line="233" w:lineRule="auto"/>
        <w:ind w:left="980" w:right="180" w:hanging="476"/>
        <w:rPr>
          <w:rFonts w:eastAsia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Практический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>собственно практика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Сбор материалов для получения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представления о реальном функционировании сферы туризма.</w:t>
      </w:r>
    </w:p>
    <w:p w:rsidR="00D43BF7" w:rsidRPr="006E76E2" w:rsidRDefault="00D43BF7" w:rsidP="0054170C">
      <w:pPr>
        <w:numPr>
          <w:ilvl w:val="0"/>
          <w:numId w:val="18"/>
        </w:numPr>
        <w:tabs>
          <w:tab w:val="left" w:pos="980"/>
        </w:tabs>
        <w:spacing w:after="0" w:line="354" w:lineRule="exact"/>
        <w:ind w:left="980" w:right="180" w:hanging="476"/>
        <w:rPr>
          <w:sz w:val="20"/>
          <w:szCs w:val="20"/>
        </w:rPr>
      </w:pPr>
      <w:r w:rsidRPr="006E76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Исследовательский </w:t>
      </w:r>
      <w:r w:rsidRPr="006E76E2">
        <w:rPr>
          <w:rFonts w:ascii="Times New Roman" w:eastAsia="Times New Roman" w:hAnsi="Times New Roman" w:cs="Times New Roman"/>
          <w:i/>
          <w:iCs/>
          <w:sz w:val="26"/>
          <w:szCs w:val="26"/>
        </w:rPr>
        <w:t>(с момента окончания практической деятельности и</w:t>
      </w:r>
      <w:r w:rsidRPr="006E76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E76E2">
        <w:rPr>
          <w:rFonts w:ascii="Times New Roman" w:eastAsia="Times New Roman" w:hAnsi="Times New Roman" w:cs="Times New Roman"/>
          <w:i/>
          <w:iCs/>
          <w:sz w:val="26"/>
          <w:szCs w:val="26"/>
        </w:rPr>
        <w:t>до написания отчета)</w:t>
      </w:r>
      <w:r w:rsidRPr="006E76E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E76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E76E2">
        <w:rPr>
          <w:rFonts w:ascii="Times New Roman" w:eastAsia="Times New Roman" w:hAnsi="Times New Roman" w:cs="Times New Roman"/>
          <w:sz w:val="26"/>
          <w:szCs w:val="26"/>
        </w:rPr>
        <w:t>Состоит в сопоставлении теоретических</w:t>
      </w:r>
      <w:r w:rsidRPr="006E76E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представлений и практических данных для разработки предложений по совершенствованию сложившейся практики.</w:t>
      </w:r>
    </w:p>
    <w:p w:rsidR="006E76E2" w:rsidRPr="006E76E2" w:rsidRDefault="006E76E2" w:rsidP="006E76E2">
      <w:pPr>
        <w:tabs>
          <w:tab w:val="left" w:pos="980"/>
        </w:tabs>
        <w:spacing w:after="0" w:line="354" w:lineRule="exact"/>
        <w:ind w:left="980" w:right="180"/>
        <w:rPr>
          <w:sz w:val="20"/>
          <w:szCs w:val="20"/>
        </w:rPr>
      </w:pPr>
    </w:p>
    <w:p w:rsidR="00D43BF7" w:rsidRPr="006E76E2" w:rsidRDefault="00D43BF7">
      <w:pPr>
        <w:ind w:left="80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1.3. Задачи преддипломной практики:</w:t>
      </w:r>
    </w:p>
    <w:p w:rsidR="00D43BF7" w:rsidRPr="006E76E2" w:rsidRDefault="00D43BF7">
      <w:pPr>
        <w:tabs>
          <w:tab w:val="left" w:pos="800"/>
        </w:tabs>
        <w:spacing w:line="236" w:lineRule="auto"/>
        <w:ind w:left="820" w:right="20" w:hanging="559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76E2">
        <w:rPr>
          <w:rFonts w:ascii="Times New Roman" w:hAnsi="Times New Roman" w:cs="Times New Roman"/>
          <w:sz w:val="24"/>
          <w:szCs w:val="24"/>
        </w:rPr>
        <w:tab/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практических навыков решения производственных, организационных, экономических и других задач, соответствующих профилю работы базы практики;</w:t>
      </w:r>
    </w:p>
    <w:p w:rsidR="00D43BF7" w:rsidRPr="006E76E2" w:rsidRDefault="00D43BF7" w:rsidP="0054170C">
      <w:pPr>
        <w:numPr>
          <w:ilvl w:val="0"/>
          <w:numId w:val="19"/>
        </w:numPr>
        <w:tabs>
          <w:tab w:val="left" w:pos="820"/>
        </w:tabs>
        <w:spacing w:after="0" w:line="233" w:lineRule="auto"/>
        <w:ind w:left="820" w:right="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приобретение навыков пользователя современных средств вычислительной техники для решения различных задач;</w:t>
      </w:r>
    </w:p>
    <w:p w:rsidR="00D43BF7" w:rsidRPr="006E76E2" w:rsidRDefault="00D43BF7" w:rsidP="0054170C">
      <w:pPr>
        <w:numPr>
          <w:ilvl w:val="0"/>
          <w:numId w:val="19"/>
        </w:numPr>
        <w:tabs>
          <w:tab w:val="left" w:pos="820"/>
        </w:tabs>
        <w:spacing w:after="0" w:line="234" w:lineRule="auto"/>
        <w:ind w:left="820" w:right="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развитие организаторских способностей, ответственности за порученную работу;</w:t>
      </w:r>
    </w:p>
    <w:p w:rsidR="00D43BF7" w:rsidRPr="006E76E2" w:rsidRDefault="00D43BF7" w:rsidP="0054170C">
      <w:pPr>
        <w:numPr>
          <w:ilvl w:val="0"/>
          <w:numId w:val="19"/>
        </w:numPr>
        <w:tabs>
          <w:tab w:val="left" w:pos="820"/>
        </w:tabs>
        <w:spacing w:after="0" w:line="238" w:lineRule="auto"/>
        <w:ind w:left="8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овладение передовым опытом работы и  инновационными технологиями;</w:t>
      </w:r>
    </w:p>
    <w:p w:rsidR="00D43BF7" w:rsidRPr="006E76E2" w:rsidRDefault="00D43BF7" w:rsidP="0054170C">
      <w:pPr>
        <w:numPr>
          <w:ilvl w:val="0"/>
          <w:numId w:val="19"/>
        </w:numPr>
        <w:tabs>
          <w:tab w:val="left" w:pos="820"/>
        </w:tabs>
        <w:spacing w:after="0" w:line="233" w:lineRule="auto"/>
        <w:ind w:left="820" w:right="20" w:hanging="55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ознакомление с реальными производственными, технологическими и организационными процессами, протекающими на объекте базы практики;</w:t>
      </w:r>
    </w:p>
    <w:p w:rsidR="00D43BF7" w:rsidRPr="006E76E2" w:rsidRDefault="00D43BF7" w:rsidP="0054170C">
      <w:pPr>
        <w:numPr>
          <w:ilvl w:val="0"/>
          <w:numId w:val="19"/>
        </w:numPr>
        <w:tabs>
          <w:tab w:val="left" w:pos="820"/>
        </w:tabs>
        <w:spacing w:after="0" w:line="236" w:lineRule="auto"/>
        <w:ind w:left="820" w:hanging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навыками коммуникативных технологий и активное участие в коммуникативных процессах, реально происходящих на объекте базы практики.</w:t>
      </w:r>
    </w:p>
    <w:p w:rsidR="00D43BF7" w:rsidRPr="006E76E2" w:rsidRDefault="00D43BF7">
      <w:pPr>
        <w:spacing w:line="30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6E76E2" w:rsidRDefault="00D43BF7">
      <w:pPr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прохождение преддипломной практики:</w:t>
      </w:r>
    </w:p>
    <w:p w:rsidR="00D43BF7" w:rsidRPr="006E76E2" w:rsidRDefault="00D43BF7">
      <w:pPr>
        <w:spacing w:line="235" w:lineRule="auto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Преддипломную практика включена в программу обучения 6-го семестра (3 курса). Согласно учебному плану на преддипломную практику отводится 144 часа (4 недели).</w:t>
      </w:r>
    </w:p>
    <w:p w:rsidR="00D43BF7" w:rsidRPr="006E76E2" w:rsidRDefault="00D43BF7">
      <w:pPr>
        <w:ind w:left="80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Контроль знаний по  преддипломной практике – дифференцированный зачет.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 освоения практических навыков направлен на формирование следующих компетенций: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43BF7" w:rsidRPr="006E76E2" w:rsidRDefault="00D43BF7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3BF7" w:rsidRPr="006E76E2" w:rsidRDefault="00D43BF7">
      <w:pPr>
        <w:spacing w:line="235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3BF7" w:rsidRPr="006E76E2" w:rsidRDefault="00D43BF7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3BF7" w:rsidRPr="006E76E2" w:rsidRDefault="00D43BF7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43BF7" w:rsidRPr="006E76E2" w:rsidRDefault="00D43BF7">
      <w:pPr>
        <w:spacing w:line="233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1.1. Выявлять и анализировать запросы потребителя и возможности их реализации.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1.2. Информировать потребителя о туристских продуктах.</w:t>
      </w:r>
    </w:p>
    <w:p w:rsidR="00D43BF7" w:rsidRPr="006E76E2" w:rsidRDefault="00D43BF7" w:rsidP="005B502D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1.3. Взаимодействовать с туроператором по реализации и продвижению</w:t>
      </w:r>
    </w:p>
    <w:p w:rsidR="00D43BF7" w:rsidRPr="006E76E2" w:rsidRDefault="00D43BF7" w:rsidP="005B502D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туристского продукта.</w:t>
      </w:r>
    </w:p>
    <w:p w:rsidR="00D43BF7" w:rsidRPr="006E76E2" w:rsidRDefault="00D43BF7" w:rsidP="005B502D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6E76E2" w:rsidRDefault="00D43BF7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1.4. Рассчитывать стоимость турпакета в соответствии с заявкой потребителя.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1.5. Оформлять турпакет (турпутевки, ваучеры, страховые полисы).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1.6. Выполнять работу по оказанию визовой поддержки потребителю.</w:t>
      </w:r>
    </w:p>
    <w:p w:rsidR="00D43BF7" w:rsidRPr="006E76E2" w:rsidRDefault="00D43BF7">
      <w:pPr>
        <w:spacing w:line="238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1.7. Оформлять документы строгой отчетности.</w:t>
      </w:r>
    </w:p>
    <w:p w:rsidR="00D43BF7" w:rsidRPr="006E76E2" w:rsidRDefault="00D43BF7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2.1. Контролировать готовность группы, оборудования и транспортных средств к выходу на маршрут.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2.2. Инструктировать туристов о правилах поведения на маршруте.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2.3. Координировать и контролировать действия туристов на маршруте.</w:t>
      </w:r>
    </w:p>
    <w:p w:rsidR="00D43BF7" w:rsidRPr="006E76E2" w:rsidRDefault="00D43BF7">
      <w:pPr>
        <w:spacing w:line="238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2.4. Обеспечивать безопасность туристов на маршруте.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2.5. Контролировать качество обслуживания туристов принимающей стороной.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2.6. Оформлять отчетную документацию о туристской поездке.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3.1. Проводить маркетинговые исследования, рынка туристских услуг с целью формирования востребованного туристского продукта.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3.2. Формировать туристский продукт.</w:t>
      </w:r>
    </w:p>
    <w:p w:rsidR="00D43BF7" w:rsidRPr="006E76E2" w:rsidRDefault="00D43BF7">
      <w:pPr>
        <w:spacing w:line="238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3.3. Рассчитывать стоимость туристского продукта.</w:t>
      </w:r>
    </w:p>
    <w:p w:rsidR="00D43BF7" w:rsidRPr="006E76E2" w:rsidRDefault="00D43BF7">
      <w:pPr>
        <w:spacing w:line="233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lastRenderedPageBreak/>
        <w:t>ПК 3.4. Взаимодействовать с турагентами по реализации и продвижению туристского продукта.</w:t>
      </w:r>
    </w:p>
    <w:p w:rsidR="00D43BF7" w:rsidRPr="006E76E2" w:rsidRDefault="00D43BF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4.1. Планировать деятельность подразделения.</w:t>
      </w:r>
    </w:p>
    <w:p w:rsidR="00D43BF7" w:rsidRPr="006E76E2" w:rsidRDefault="00D43BF7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4.2. Организовывать и контролировать деятельность подчиненных.</w:t>
      </w:r>
    </w:p>
    <w:p w:rsidR="00D43BF7" w:rsidRPr="006E76E2" w:rsidRDefault="00D43BF7">
      <w:pPr>
        <w:spacing w:line="238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ПК 4.3. Оформлять отчетно-планирующую документацию.</w:t>
      </w:r>
    </w:p>
    <w:p w:rsidR="00D43BF7" w:rsidRPr="006E76E2" w:rsidRDefault="00D43BF7">
      <w:pPr>
        <w:spacing w:line="231" w:lineRule="auto"/>
        <w:ind w:left="260" w:right="432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Содержание преддипломной практики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Вводный инструктаж</w:t>
      </w:r>
    </w:p>
    <w:p w:rsidR="00D43BF7" w:rsidRPr="006E76E2" w:rsidRDefault="00D43BF7">
      <w:pPr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Инструктаж по прохождению практики, цели, задачи, структура отчета</w:t>
      </w:r>
    </w:p>
    <w:p w:rsidR="00D43BF7" w:rsidRPr="006E76E2" w:rsidRDefault="00D43BF7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в туроператорской фирме студенты занимаются сбором следующей информации для написания выпускной квалификационной работы: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потребности разнообразных категорий туристов;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направления туризма, по которым специализируется турфирма;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формы и методы взаимодействия с поставщиками туристских услуг;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методы продвижения туристского продукта на рынок и их эффективность;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рекламная деятельность и эффективность рекламной компании;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технология разработки туристского продукта в турфирме;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данные для экономического обоснования деятельности турфирмы;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аналитические и статистические данные;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работников турфирмы;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стратегия развития турфирмы;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68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управление конфликтными ситуациями в турфирме и прочее в зависимости от темы ВКР.</w:t>
      </w:r>
    </w:p>
    <w:p w:rsidR="00D43BF7" w:rsidRPr="006E76E2" w:rsidRDefault="00D43BF7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в турагентской фирме студенты занимаются сбором следующей информации для написания выпускной квалификационной работы: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потребности разнообразных категорий туристов;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направления туризма, по которым специализируется турфирма;</w:t>
      </w:r>
    </w:p>
    <w:p w:rsidR="00D43BF7" w:rsidRPr="006E76E2" w:rsidRDefault="00D43BF7" w:rsidP="0054170C">
      <w:pPr>
        <w:numPr>
          <w:ilvl w:val="0"/>
          <w:numId w:val="20"/>
        </w:numPr>
        <w:tabs>
          <w:tab w:val="left" w:pos="98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методы продвижения туристского продукта на рынок и их эффективность;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рекламная деятельность и эффективность рекламной компании;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технологии и методы продаж, используемые турфирмой;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коммуникативные технологии, используемые турфирмой;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6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обслуживание потенциальных туристов в турфирме и качество обслуживания;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презентации туристского продукта в турфирме;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сбор, обработка и анализа данных турфирмы по видам деятельности;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методы руководства маркетингом и продажами турпродукта;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методы повышения качества обслуживания клиентов в турфирме;</w:t>
      </w:r>
    </w:p>
    <w:p w:rsidR="00D43BF7" w:rsidRPr="006E76E2" w:rsidRDefault="00D43BF7" w:rsidP="0054170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мотивационно-стимулирующие мероприятия.</w:t>
      </w:r>
    </w:p>
    <w:p w:rsidR="00D43BF7" w:rsidRPr="006E76E2" w:rsidRDefault="00D43BF7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Работа в турагентской и туроператорской фирме способствует сбору и анализу необходимых для ВКР данных.</w:t>
      </w:r>
    </w:p>
    <w:p w:rsidR="00D43BF7" w:rsidRPr="006E76E2" w:rsidRDefault="00D43BF7" w:rsidP="0054170C">
      <w:pPr>
        <w:numPr>
          <w:ilvl w:val="0"/>
          <w:numId w:val="2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Фактическое ресурсное обеспечение ОПОП СПО по специальности</w:t>
      </w:r>
    </w:p>
    <w:p w:rsidR="00D43BF7" w:rsidRPr="006E76E2" w:rsidRDefault="00D43BF7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43.02.10 Туризм в </w:t>
      </w:r>
      <w:r w:rsid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«ВВКИФПУ»</w:t>
      </w:r>
    </w:p>
    <w:p w:rsidR="00D43BF7" w:rsidRPr="006E76E2" w:rsidRDefault="00D43BF7">
      <w:pPr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5.1. Кадровое обеспечение реализации ОПОП СПО.</w:t>
      </w:r>
    </w:p>
    <w:p w:rsidR="00D43BF7" w:rsidRPr="006E76E2" w:rsidRDefault="00D43BF7">
      <w:pPr>
        <w:spacing w:line="235" w:lineRule="auto"/>
        <w:ind w:left="260" w:firstLine="72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СПО по направлению подготовки 43.02.10 Туризм обеспечивается научно-</w:t>
      </w:r>
    </w:p>
    <w:p w:rsidR="00D43BF7" w:rsidRPr="006E76E2" w:rsidRDefault="00D43BF7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педагогическими кадрами, имеющими базовое образование или образование, соответствующее профилю преподаваемой дисциплины.</w:t>
      </w:r>
    </w:p>
    <w:p w:rsidR="00D43BF7" w:rsidRPr="006E76E2" w:rsidRDefault="00D43BF7" w:rsidP="0054170C">
      <w:pPr>
        <w:numPr>
          <w:ilvl w:val="0"/>
          <w:numId w:val="23"/>
        </w:numPr>
        <w:tabs>
          <w:tab w:val="left" w:pos="1256"/>
        </w:tabs>
        <w:spacing w:after="0" w:line="238" w:lineRule="auto"/>
        <w:ind w:left="260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учебным и производственным практикам, итоговой государственной аттестации привлекаются действующие руководители и работники профильных организаций, предприятий и учреждений туристской сферы, учреждений культуры </w:t>
      </w:r>
      <w:r w:rsidR="006E76E2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6E7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Pr="006E76E2" w:rsidRDefault="00D43BF7" w:rsidP="006E76E2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Преподаватели профессионального цикла имеют опыт деятельности в</w:t>
      </w:r>
      <w:r w:rsidR="006E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>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D43BF7" w:rsidRPr="006E76E2" w:rsidRDefault="00D43BF7">
      <w:pPr>
        <w:spacing w:line="234" w:lineRule="auto"/>
        <w:ind w:left="260" w:right="8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5.2 Учебно-методическое и информационное обеспечение учебного процесса.</w:t>
      </w:r>
    </w:p>
    <w:p w:rsidR="00D43BF7" w:rsidRPr="006E76E2" w:rsidRDefault="00D43BF7">
      <w:pPr>
        <w:spacing w:line="237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D43BF7" w:rsidRPr="006E76E2" w:rsidRDefault="00D43BF7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 Преподаватели разрабатывают методические указания для студентов по выполнению самостоятельных работ.</w:t>
      </w:r>
    </w:p>
    <w:p w:rsidR="00D43BF7" w:rsidRPr="006E76E2" w:rsidRDefault="00D43BF7" w:rsidP="006E76E2">
      <w:pPr>
        <w:ind w:left="980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</w:t>
      </w:r>
    </w:p>
    <w:p w:rsidR="00D43BF7" w:rsidRPr="006E76E2" w:rsidRDefault="00D43BF7">
      <w:pPr>
        <w:spacing w:line="238" w:lineRule="auto"/>
        <w:ind w:left="260" w:right="42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 колледже сформирован банк электронных ресурсов, по перечню дисциплин и модулей ОПОП, который размещается в компьютерных классах. Во время самостоятельной подготовки студенты обеспечены доступом к сети Интернет в каб. </w:t>
      </w:r>
      <w:r w:rsidR="006E76E2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43BF7" w:rsidRPr="006E76E2" w:rsidRDefault="00D43BF7">
      <w:pPr>
        <w:spacing w:line="237" w:lineRule="auto"/>
        <w:ind w:left="260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Каждый студент обеспечен не менее чем одним электронным изданием по каждой дисциплине профессионального цикла и по каждому междисциплинарному курсу.</w:t>
      </w:r>
    </w:p>
    <w:p w:rsidR="00D43BF7" w:rsidRPr="006E76E2" w:rsidRDefault="00D43BF7">
      <w:pPr>
        <w:spacing w:line="236" w:lineRule="auto"/>
        <w:ind w:left="260" w:right="4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укомплектован</w:t>
      </w:r>
      <w:r w:rsidR="006E76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7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BF7" w:rsidRPr="006E76E2" w:rsidRDefault="00D43BF7">
      <w:pPr>
        <w:spacing w:line="236" w:lineRule="auto"/>
        <w:ind w:left="260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студентов.</w:t>
      </w:r>
    </w:p>
    <w:p w:rsidR="00D43BF7" w:rsidRPr="006E76E2" w:rsidRDefault="00D43BF7">
      <w:pPr>
        <w:spacing w:line="238" w:lineRule="auto"/>
        <w:ind w:left="260" w:right="4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предоставляет студентам возможность оперативного обмена информацией с отечественными образовательными учреждениями, предприятиями и организациями и доступ к современным профессиональным базам данных и информационным ресурсам сети Интернет.</w:t>
      </w:r>
    </w:p>
    <w:p w:rsidR="00D43BF7" w:rsidRPr="006E76E2" w:rsidRDefault="00D43BF7">
      <w:pPr>
        <w:spacing w:line="234" w:lineRule="auto"/>
        <w:ind w:left="260" w:right="420"/>
        <w:jc w:val="both"/>
        <w:rPr>
          <w:rFonts w:ascii="Times New Roman" w:hAnsi="Times New Roman" w:cs="Times New Roman"/>
          <w:sz w:val="24"/>
          <w:szCs w:val="24"/>
        </w:rPr>
      </w:pP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5.3 Основные материально-технические условия для реализации</w:t>
      </w:r>
      <w:r w:rsidR="00985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</w:t>
      </w:r>
      <w:r w:rsidRPr="006E76E2">
        <w:rPr>
          <w:rFonts w:ascii="Times New Roman" w:eastAsia="Times New Roman" w:hAnsi="Times New Roman" w:cs="Times New Roman"/>
          <w:b/>
          <w:bCs/>
          <w:sz w:val="24"/>
          <w:szCs w:val="24"/>
        </w:rPr>
        <w:t>разовательного процесса в соответствии с ОПОП СПО</w:t>
      </w:r>
    </w:p>
    <w:p w:rsidR="00D43BF7" w:rsidRPr="00985A3B" w:rsidRDefault="00985A3B" w:rsidP="00985A3B">
      <w:pPr>
        <w:spacing w:line="238" w:lineRule="auto"/>
        <w:ind w:left="260" w:right="4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«ВВКИФПУ»,</w:t>
      </w:r>
      <w:r w:rsidR="00D43BF7" w:rsidRPr="006E76E2">
        <w:rPr>
          <w:rFonts w:ascii="Times New Roman" w:eastAsia="Times New Roman" w:hAnsi="Times New Roman" w:cs="Times New Roman"/>
          <w:sz w:val="24"/>
          <w:szCs w:val="24"/>
        </w:rPr>
        <w:t xml:space="preserve"> реализующий основную профессиональную образовательную программу подготовки СПО 43.02.10 Туризм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BF7" w:rsidRPr="006E76E2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43BF7" w:rsidRPr="006E76E2">
        <w:rPr>
          <w:rFonts w:ascii="Times New Roman" w:eastAsia="Times New Roman" w:hAnsi="Times New Roman" w:cs="Times New Roman"/>
          <w:sz w:val="24"/>
          <w:szCs w:val="24"/>
        </w:rPr>
        <w:t>соответствующей действующим санитарным и противопожарным правилам и нормам.</w:t>
      </w:r>
    </w:p>
    <w:p w:rsidR="00D43BF7" w:rsidRPr="00985A3B" w:rsidRDefault="00D43BF7">
      <w:pPr>
        <w:spacing w:line="234" w:lineRule="auto"/>
        <w:ind w:left="260" w:firstLine="708"/>
        <w:rPr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D43BF7" w:rsidRPr="00985A3B" w:rsidRDefault="00D43BF7" w:rsidP="0054170C">
      <w:pPr>
        <w:numPr>
          <w:ilvl w:val="1"/>
          <w:numId w:val="24"/>
        </w:numPr>
        <w:tabs>
          <w:tab w:val="left" w:pos="1332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созданы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D43BF7" w:rsidRPr="00985A3B" w:rsidRDefault="00D43BF7" w:rsidP="0054170C">
      <w:pPr>
        <w:numPr>
          <w:ilvl w:val="1"/>
          <w:numId w:val="24"/>
        </w:numPr>
        <w:tabs>
          <w:tab w:val="left" w:pos="1472"/>
        </w:tabs>
        <w:spacing w:after="0"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целях доступности получения среднего профессионального образования для обучающихся, имеющих нарушения опорно-двигательного</w:t>
      </w:r>
    </w:p>
    <w:p w:rsidR="00D43BF7" w:rsidRPr="00985A3B" w:rsidRDefault="00D43BF7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lastRenderedPageBreak/>
        <w:t>аппарата, материально-технические условия должны обеспечена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проемов.</w:t>
      </w:r>
    </w:p>
    <w:p w:rsidR="00D43BF7" w:rsidRPr="00985A3B" w:rsidRDefault="00D43BF7">
      <w:pPr>
        <w:spacing w:line="237" w:lineRule="auto"/>
        <w:ind w:left="280" w:right="40" w:firstLine="566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:rsidR="00D43BF7" w:rsidRPr="00985A3B" w:rsidRDefault="00D43BF7">
      <w:pPr>
        <w:spacing w:line="234" w:lineRule="auto"/>
        <w:ind w:left="280" w:right="4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43BF7" w:rsidRPr="00985A3B" w:rsidRDefault="00D43BF7">
      <w:pPr>
        <w:spacing w:line="238" w:lineRule="auto"/>
        <w:ind w:left="280" w:right="20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 обучающимся с ограниченными возможностями здоровья предоставляются бесплатно учебники и учебные пособия, иная учебная литература. 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p w:rsidR="00D43BF7" w:rsidRPr="00985A3B" w:rsidRDefault="00D43BF7" w:rsidP="00985A3B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ведется на предприятиях сферы туризма, в организациях города и области, учреждениях культуры г. </w:t>
      </w:r>
      <w:r w:rsidR="00985A3B">
        <w:rPr>
          <w:rFonts w:ascii="Times New Roman" w:eastAsia="Times New Roman" w:hAnsi="Times New Roman" w:cs="Times New Roman"/>
          <w:sz w:val="24"/>
          <w:szCs w:val="24"/>
        </w:rPr>
        <w:t>Кирова и области.</w:t>
      </w:r>
    </w:p>
    <w:p w:rsidR="00D43BF7" w:rsidRPr="00985A3B" w:rsidRDefault="00D43BF7" w:rsidP="0054170C">
      <w:pPr>
        <w:numPr>
          <w:ilvl w:val="0"/>
          <w:numId w:val="24"/>
        </w:numPr>
        <w:tabs>
          <w:tab w:val="left" w:pos="802"/>
        </w:tabs>
        <w:spacing w:after="0"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 среды колледжа, обеспечивающие развитие общекультурных и социально-личностных компетенций выпускников.</w:t>
      </w:r>
    </w:p>
    <w:p w:rsidR="00D43BF7" w:rsidRPr="00985A3B" w:rsidRDefault="00D43BF7">
      <w:pPr>
        <w:spacing w:line="237" w:lineRule="auto"/>
        <w:ind w:left="260" w:firstLine="708"/>
        <w:jc w:val="both"/>
        <w:rPr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колледже проводится в соответствии с программой воспитательной работы колледжа, включающей в себя следующие направления работы: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воспитание;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толерантности;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Воспитание профессионально-личностных качеств;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Развитие студенческого самоуправления;</w:t>
      </w:r>
    </w:p>
    <w:p w:rsidR="00D43BF7" w:rsidRPr="00985A3B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Воспитание осознанного отношения к здоровому образу жизни;</w:t>
      </w:r>
    </w:p>
    <w:p w:rsidR="005B502D" w:rsidRPr="005B502D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980" w:hanging="170"/>
        <w:rPr>
          <w:rFonts w:ascii="Times New Roman" w:hAnsi="Times New Roman" w:cs="Times New Roman"/>
          <w:sz w:val="24"/>
          <w:szCs w:val="24"/>
        </w:rPr>
      </w:pPr>
      <w:r w:rsidRPr="005B502D">
        <w:rPr>
          <w:rFonts w:ascii="Times New Roman" w:eastAsia="Times New Roman" w:hAnsi="Times New Roman" w:cs="Times New Roman"/>
          <w:sz w:val="24"/>
          <w:szCs w:val="24"/>
        </w:rPr>
        <w:t>Работа по профилактике правонарушений.</w:t>
      </w:r>
    </w:p>
    <w:p w:rsidR="005B502D" w:rsidRPr="005B502D" w:rsidRDefault="005B502D" w:rsidP="005B502D">
      <w:pPr>
        <w:tabs>
          <w:tab w:val="left" w:pos="1140"/>
        </w:tabs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</w:p>
    <w:p w:rsidR="00D43BF7" w:rsidRPr="005B502D" w:rsidRDefault="00D43BF7" w:rsidP="0054170C">
      <w:pPr>
        <w:numPr>
          <w:ilvl w:val="0"/>
          <w:numId w:val="25"/>
        </w:numPr>
        <w:tabs>
          <w:tab w:val="left" w:pos="1140"/>
        </w:tabs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цель</w:t>
      </w: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воспитательной</w:t>
      </w: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деятельности</w:t>
      </w:r>
      <w:r w:rsidRPr="005B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колледжа</w:t>
      </w:r>
      <w:r w:rsidRPr="005B502D">
        <w:rPr>
          <w:rFonts w:ascii="Times New Roman" w:hAnsi="Times New Roman" w:cs="Times New Roman"/>
          <w:sz w:val="24"/>
          <w:szCs w:val="24"/>
        </w:rPr>
        <w:tab/>
      </w:r>
      <w:r w:rsidRPr="005B502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43BF7" w:rsidRPr="00985A3B" w:rsidRDefault="00D43BF7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985A3B" w:rsidRDefault="00D43BF7">
      <w:pPr>
        <w:spacing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формирование личности мастера, профессионала своего дела, через создание целостной системы содержания, форм и методов воспитания. формирование личности мастера, профессионала своего дела, через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D43BF7" w:rsidRPr="00985A3B" w:rsidRDefault="00D43BF7">
      <w:pPr>
        <w:spacing w:line="234" w:lineRule="auto"/>
        <w:ind w:left="260" w:right="840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Система воспитания колледжа непрерывно совершенствуется, имеет в основе следующие принципы: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968"/>
        </w:tabs>
        <w:spacing w:after="0" w:line="235" w:lineRule="auto"/>
        <w:ind w:left="260" w:right="10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единство процессов воспитания, обучения и развития личности студента;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968"/>
        </w:tabs>
        <w:spacing w:after="0" w:line="234" w:lineRule="auto"/>
        <w:ind w:left="260" w:right="3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гуманистический подход к построению отношений в воспитательном процессе;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личностный подход в воспитании;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968"/>
        </w:tabs>
        <w:spacing w:after="0" w:line="234" w:lineRule="auto"/>
        <w:ind w:left="260" w:right="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осуществление процесса трансформации воспитания в самовоспитание, самореализацию личности обучающегося;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968"/>
        </w:tabs>
        <w:spacing w:after="0" w:line="234" w:lineRule="auto"/>
        <w:ind w:left="260" w:right="40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создание эффективной среды воспитания, содействующей успешной социализации обучающихся;</w:t>
      </w:r>
    </w:p>
    <w:p w:rsidR="00D43BF7" w:rsidRPr="00985A3B" w:rsidRDefault="00D43BF7" w:rsidP="0054170C">
      <w:pPr>
        <w:numPr>
          <w:ilvl w:val="0"/>
          <w:numId w:val="26"/>
        </w:numPr>
        <w:tabs>
          <w:tab w:val="left" w:pos="423"/>
        </w:tabs>
        <w:spacing w:after="0" w:line="234" w:lineRule="auto"/>
        <w:ind w:left="260" w:right="2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к инфраструктуре воспитания обучающихся, включая детей с ограниченными возможностями здоровья;</w:t>
      </w:r>
    </w:p>
    <w:p w:rsidR="00D43BF7" w:rsidRPr="00985A3B" w:rsidRDefault="00D43BF7" w:rsidP="0054170C">
      <w:pPr>
        <w:numPr>
          <w:ilvl w:val="1"/>
          <w:numId w:val="26"/>
        </w:numPr>
        <w:tabs>
          <w:tab w:val="left" w:pos="723"/>
        </w:tabs>
        <w:spacing w:after="0" w:line="234" w:lineRule="auto"/>
        <w:ind w:left="260" w:right="800" w:firstLine="302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 обучающихся к воспитательному процессу колледжа;</w:t>
      </w:r>
    </w:p>
    <w:p w:rsidR="00D43BF7" w:rsidRPr="00985A3B" w:rsidRDefault="00D43BF7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обучающихся.</w:t>
      </w:r>
    </w:p>
    <w:p w:rsidR="00D43BF7" w:rsidRPr="00985A3B" w:rsidRDefault="00D43BF7">
      <w:pPr>
        <w:spacing w:line="235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воспитательной работы ежегодно рассматриваются на педагогическом совете.</w:t>
      </w:r>
    </w:p>
    <w:p w:rsidR="00D43BF7" w:rsidRPr="00985A3B" w:rsidRDefault="00D43BF7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BF7" w:rsidRPr="00985A3B" w:rsidRDefault="00D43BF7" w:rsidP="00985A3B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 xml:space="preserve">На основе общеколледжного плана классные руководители ежегодно составляют планы работы со студентами закрепленных учебных групп. </w:t>
      </w:r>
      <w:r w:rsidR="00985A3B">
        <w:rPr>
          <w:rFonts w:ascii="Times New Roman" w:eastAsia="Times New Roman" w:hAnsi="Times New Roman" w:cs="Times New Roman"/>
          <w:sz w:val="24"/>
          <w:szCs w:val="24"/>
        </w:rPr>
        <w:t>Кураторы</w:t>
      </w:r>
      <w:r w:rsidRPr="00985A3B">
        <w:rPr>
          <w:rFonts w:ascii="Times New Roman" w:eastAsia="Times New Roman" w:hAnsi="Times New Roman" w:cs="Times New Roman"/>
          <w:sz w:val="24"/>
          <w:szCs w:val="24"/>
        </w:rPr>
        <w:t xml:space="preserve"> студенческих групп используют в своей деятельности разнообразные формы: тематические вечера, конференции,</w:t>
      </w:r>
      <w:r w:rsidR="009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A3B">
        <w:rPr>
          <w:rFonts w:ascii="Times New Roman" w:eastAsia="Times New Roman" w:hAnsi="Times New Roman" w:cs="Times New Roman"/>
          <w:sz w:val="24"/>
          <w:szCs w:val="24"/>
        </w:rPr>
        <w:t>экскурсии, круглые столы, тренинги, концерты художественной самодеятельности, совместные мастер-классы, походы в театр, в кино, посещение студентов в общежитии.</w:t>
      </w:r>
    </w:p>
    <w:p w:rsidR="00D43BF7" w:rsidRPr="00985A3B" w:rsidRDefault="00D43BF7" w:rsidP="0054170C">
      <w:pPr>
        <w:numPr>
          <w:ilvl w:val="2"/>
          <w:numId w:val="26"/>
        </w:numPr>
        <w:tabs>
          <w:tab w:val="left" w:pos="1342"/>
        </w:tabs>
        <w:spacing w:after="0" w:line="235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колледже сформировано управленческое и нормативно-правовое обеспечение осуществления воспитательной деятельности.</w:t>
      </w:r>
    </w:p>
    <w:p w:rsidR="00D43BF7" w:rsidRPr="00985A3B" w:rsidRDefault="00D43BF7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Непосредственно ответственность за организацию и проведение воспитательной работы в колледже несут:</w:t>
      </w:r>
    </w:p>
    <w:p w:rsidR="00D43BF7" w:rsidRPr="00985A3B" w:rsidRDefault="00D43BF7" w:rsidP="00985A3B">
      <w:pPr>
        <w:spacing w:line="236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-Заместитель директора по воспитательной работе и информационной деятельности, который осуществляет общее руководство и координацию воспитательной деятельности в колледже, обеспечивает целостный подход к</w:t>
      </w:r>
      <w:r w:rsidR="00985A3B">
        <w:rPr>
          <w:rFonts w:ascii="Times New Roman" w:hAnsi="Times New Roman" w:cs="Times New Roman"/>
          <w:sz w:val="24"/>
          <w:szCs w:val="24"/>
        </w:rPr>
        <w:t xml:space="preserve"> </w:t>
      </w:r>
      <w:r w:rsidRPr="00985A3B">
        <w:rPr>
          <w:rFonts w:ascii="Times New Roman" w:eastAsia="Times New Roman" w:hAnsi="Times New Roman" w:cs="Times New Roman"/>
          <w:sz w:val="24"/>
          <w:szCs w:val="24"/>
        </w:rPr>
        <w:t>формированию личности будущих специалистов, содействует развитию органов студенческого самоуправления колледжа, повышению общественной активности студентов, вовлечению их в социально значимую деятельность.</w:t>
      </w:r>
    </w:p>
    <w:p w:rsidR="00985A3B" w:rsidRDefault="005B502D" w:rsidP="00985A3B">
      <w:pPr>
        <w:tabs>
          <w:tab w:val="left" w:pos="1443"/>
        </w:tabs>
        <w:spacing w:after="0" w:line="23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3BF7" w:rsidRPr="00985A3B">
        <w:rPr>
          <w:rFonts w:ascii="Times New Roman" w:eastAsia="Times New Roman" w:hAnsi="Times New Roman" w:cs="Times New Roman"/>
          <w:sz w:val="24"/>
          <w:szCs w:val="24"/>
        </w:rPr>
        <w:t xml:space="preserve">колледже создана инфраструктура работы со студенческой молодежью. У студентов есть возможность заниматься в кружках и секциях. </w:t>
      </w:r>
    </w:p>
    <w:p w:rsidR="00D43BF7" w:rsidRPr="00985A3B" w:rsidRDefault="00D43BF7" w:rsidP="00985A3B">
      <w:pPr>
        <w:tabs>
          <w:tab w:val="left" w:pos="1443"/>
        </w:tabs>
        <w:spacing w:after="0" w:line="23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Обучающиеся колледжа имеют возможность заниматься общественной работой в колледже, на уровне города и области, иметь открытый доступ в интернет, пользоваться библиотекой, спортивным залом, осуществлять музейно-поисковую деятельность на базе музе</w:t>
      </w:r>
      <w:r w:rsidR="00985A3B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98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F7" w:rsidRPr="00985A3B" w:rsidRDefault="00D43BF7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Имеется необходимое оборудование и технические средства, способствующее эффективному проведению культурно-массовых мероприятий.</w:t>
      </w:r>
    </w:p>
    <w:p w:rsidR="00D43BF7" w:rsidRPr="00985A3B" w:rsidRDefault="00D43BF7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3BF7" w:rsidRPr="00985A3B" w:rsidRDefault="00D43BF7" w:rsidP="0054170C">
      <w:pPr>
        <w:numPr>
          <w:ilvl w:val="2"/>
          <w:numId w:val="27"/>
        </w:numPr>
        <w:tabs>
          <w:tab w:val="left" w:pos="1510"/>
        </w:tabs>
        <w:spacing w:after="0" w:line="234" w:lineRule="auto"/>
        <w:ind w:left="260" w:firstLine="7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освоения основной профессиональной образовательной программы 43.02.10 Туризм.</w:t>
      </w:r>
    </w:p>
    <w:p w:rsidR="00D43BF7" w:rsidRPr="00985A3B" w:rsidRDefault="00D43BF7">
      <w:pPr>
        <w:spacing w:line="337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985A3B" w:rsidRDefault="00D43BF7">
      <w:pPr>
        <w:spacing w:line="234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b/>
          <w:bCs/>
          <w:sz w:val="24"/>
          <w:szCs w:val="24"/>
        </w:rPr>
        <w:t>7.1. Фонды оценочных средств для проведения текущего контроля успеваемости и промежуточной аттестации.</w:t>
      </w:r>
    </w:p>
    <w:p w:rsidR="00D43BF7" w:rsidRPr="00985A3B" w:rsidRDefault="00D43BF7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985A3B" w:rsidRDefault="00D43BF7">
      <w:pPr>
        <w:spacing w:line="237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Вопросы для самопроверки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Вопросы и задания для самостоятельной работы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Эссе, рефераты или доклады по теме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Тематику курсовых работ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Вопросы к экзамену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Тесты для контроля знаний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Типовые задания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40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Контрольные работы</w:t>
      </w:r>
    </w:p>
    <w:p w:rsidR="00D43BF7" w:rsidRPr="00985A3B" w:rsidRDefault="00D43BF7" w:rsidP="0054170C">
      <w:pPr>
        <w:numPr>
          <w:ilvl w:val="0"/>
          <w:numId w:val="28"/>
        </w:numPr>
        <w:tabs>
          <w:tab w:val="left" w:pos="980"/>
        </w:tabs>
        <w:spacing w:after="0" w:line="238" w:lineRule="auto"/>
        <w:ind w:left="980" w:hanging="344"/>
        <w:rPr>
          <w:rFonts w:ascii="Times New Roman" w:eastAsia="Symbol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</w:t>
      </w:r>
    </w:p>
    <w:p w:rsidR="00D43BF7" w:rsidRPr="00985A3B" w:rsidRDefault="00D43BF7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Конкретные формы и процедуры текущего и промежуточного контроля знаний, разработанные по каждой дисциплине, доводятся до сведения обучающихся в течение первого месяца обучения.</w:t>
      </w:r>
    </w:p>
    <w:p w:rsidR="00D43BF7" w:rsidRPr="00985A3B" w:rsidRDefault="00D43BF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D43BF7" w:rsidRPr="00985A3B" w:rsidRDefault="00D43BF7">
      <w:pPr>
        <w:rPr>
          <w:rFonts w:ascii="Times New Roman" w:hAnsi="Times New Roman" w:cs="Times New Roman"/>
          <w:sz w:val="24"/>
          <w:szCs w:val="24"/>
        </w:rPr>
        <w:sectPr w:rsidR="00D43BF7" w:rsidRPr="00985A3B">
          <w:pgSz w:w="11900" w:h="16838"/>
          <w:pgMar w:top="1138" w:right="846" w:bottom="149" w:left="1440" w:header="0" w:footer="0" w:gutter="0"/>
          <w:cols w:space="720" w:equalWidth="0">
            <w:col w:w="9620"/>
          </w:cols>
        </w:sectPr>
      </w:pPr>
    </w:p>
    <w:p w:rsidR="00D43BF7" w:rsidRPr="00985A3B" w:rsidRDefault="00D43BF7">
      <w:pPr>
        <w:spacing w:line="234" w:lineRule="auto"/>
        <w:ind w:left="260" w:right="260" w:firstLine="708"/>
        <w:jc w:val="both"/>
        <w:rPr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7.2 Итоговая аттестация выпускников ОПОП СПО по специальности.</w:t>
      </w:r>
    </w:p>
    <w:p w:rsidR="00D43BF7" w:rsidRPr="00985A3B" w:rsidRDefault="00D43BF7">
      <w:pPr>
        <w:spacing w:line="238" w:lineRule="auto"/>
        <w:ind w:left="260" w:right="240" w:firstLine="708"/>
        <w:jc w:val="both"/>
        <w:rPr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Итоговая аттестация выпускника среднего профессионального образования по специальности 43.02.10 Туризм является обязательной и осуществляется после освоения образовательной программы в полном объеме. Итоговая аттестация включает защиту квалификационной работы. Итоговая аттестация проводится экзаменационной комиссией во главе с председателем. Состав экзаменационной комиссии утверждается приказом колледжа. В состав экзаменационной комиссии вводятся работодатели.</w:t>
      </w:r>
    </w:p>
    <w:p w:rsidR="00D43BF7" w:rsidRPr="00985A3B" w:rsidRDefault="00D43BF7" w:rsidP="00985A3B">
      <w:pPr>
        <w:spacing w:line="237" w:lineRule="auto"/>
        <w:ind w:left="260" w:right="260" w:firstLine="708"/>
        <w:jc w:val="both"/>
        <w:rPr>
          <w:sz w:val="24"/>
          <w:szCs w:val="24"/>
        </w:rPr>
      </w:pPr>
      <w:r w:rsidRPr="00985A3B">
        <w:rPr>
          <w:rFonts w:ascii="Times New Roman" w:eastAsia="Times New Roman" w:hAnsi="Times New Roman" w:cs="Times New Roman"/>
          <w:sz w:val="24"/>
          <w:szCs w:val="24"/>
        </w:rPr>
        <w:t>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РФ от 16 августа 2013 года № 968, требований ФГОС СПО и рекомендаций ОПОП СПО по специальности 43.02.10 Туризм, колледжем разработаны и</w:t>
      </w:r>
      <w:r w:rsidR="00985A3B">
        <w:rPr>
          <w:sz w:val="24"/>
          <w:szCs w:val="24"/>
        </w:rPr>
        <w:t xml:space="preserve"> </w:t>
      </w:r>
      <w:r w:rsidRPr="00985A3B">
        <w:rPr>
          <w:rFonts w:ascii="Times New Roman" w:eastAsia="Times New Roman" w:hAnsi="Times New Roman" w:cs="Times New Roman"/>
          <w:sz w:val="24"/>
          <w:szCs w:val="24"/>
        </w:rPr>
        <w:t>утверждены соответствующие нормативные документы, регламентирующие проведение ГИА.</w:t>
      </w:r>
    </w:p>
    <w:p w:rsidR="00D43BF7" w:rsidRDefault="00D43BF7">
      <w:pPr>
        <w:sectPr w:rsidR="00D43BF7"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</w:p>
    <w:p w:rsidR="00D43BF7" w:rsidRDefault="00D43BF7">
      <w:pPr>
        <w:spacing w:line="234" w:lineRule="exact"/>
        <w:rPr>
          <w:sz w:val="20"/>
          <w:szCs w:val="20"/>
        </w:rPr>
      </w:pPr>
    </w:p>
    <w:p w:rsidR="00D43BF7" w:rsidRPr="00985A3B" w:rsidRDefault="00D43BF7" w:rsidP="00985A3B">
      <w:pPr>
        <w:rPr>
          <w:sz w:val="20"/>
          <w:szCs w:val="20"/>
        </w:rPr>
        <w:sectPr w:rsidR="00D43BF7" w:rsidRPr="00985A3B">
          <w:type w:val="continuous"/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</w:p>
    <w:p w:rsidR="00D43BF7" w:rsidRDefault="00D43BF7" w:rsidP="005B502D"/>
    <w:sectPr w:rsidR="00D43BF7" w:rsidSect="00BD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51" w:rsidRDefault="004D6851" w:rsidP="00564161">
      <w:pPr>
        <w:spacing w:after="0" w:line="240" w:lineRule="auto"/>
      </w:pPr>
      <w:r>
        <w:separator/>
      </w:r>
    </w:p>
  </w:endnote>
  <w:endnote w:type="continuationSeparator" w:id="1">
    <w:p w:rsidR="004D6851" w:rsidRDefault="004D6851" w:rsidP="005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51" w:rsidRDefault="004D6851" w:rsidP="00564161">
      <w:pPr>
        <w:spacing w:after="0" w:line="240" w:lineRule="auto"/>
      </w:pPr>
      <w:r>
        <w:separator/>
      </w:r>
    </w:p>
  </w:footnote>
  <w:footnote w:type="continuationSeparator" w:id="1">
    <w:p w:rsidR="004D6851" w:rsidRDefault="004D6851" w:rsidP="0056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9647260"/>
    <w:lvl w:ilvl="0" w:tplc="31224998">
      <w:start w:val="5"/>
      <w:numFmt w:val="decimal"/>
      <w:lvlText w:val="%1."/>
      <w:lvlJc w:val="left"/>
    </w:lvl>
    <w:lvl w:ilvl="1" w:tplc="AA2CEF0E">
      <w:start w:val="1"/>
      <w:numFmt w:val="bullet"/>
      <w:lvlText w:val="В"/>
      <w:lvlJc w:val="left"/>
    </w:lvl>
    <w:lvl w:ilvl="2" w:tplc="72B02E4A">
      <w:numFmt w:val="decimal"/>
      <w:lvlText w:val=""/>
      <w:lvlJc w:val="left"/>
    </w:lvl>
    <w:lvl w:ilvl="3" w:tplc="2C96C26E">
      <w:numFmt w:val="decimal"/>
      <w:lvlText w:val=""/>
      <w:lvlJc w:val="left"/>
    </w:lvl>
    <w:lvl w:ilvl="4" w:tplc="91701924">
      <w:numFmt w:val="decimal"/>
      <w:lvlText w:val=""/>
      <w:lvlJc w:val="left"/>
    </w:lvl>
    <w:lvl w:ilvl="5" w:tplc="D78216DE">
      <w:numFmt w:val="decimal"/>
      <w:lvlText w:val=""/>
      <w:lvlJc w:val="left"/>
    </w:lvl>
    <w:lvl w:ilvl="6" w:tplc="BDD64448">
      <w:numFmt w:val="decimal"/>
      <w:lvlText w:val=""/>
      <w:lvlJc w:val="left"/>
    </w:lvl>
    <w:lvl w:ilvl="7" w:tplc="01B0FBF0">
      <w:numFmt w:val="decimal"/>
      <w:lvlText w:val=""/>
      <w:lvlJc w:val="left"/>
    </w:lvl>
    <w:lvl w:ilvl="8" w:tplc="AE9AF162">
      <w:numFmt w:val="decimal"/>
      <w:lvlText w:val=""/>
      <w:lvlJc w:val="left"/>
    </w:lvl>
  </w:abstractNum>
  <w:abstractNum w:abstractNumId="1">
    <w:nsid w:val="0000030A"/>
    <w:multiLevelType w:val="hybridMultilevel"/>
    <w:tmpl w:val="F25AE858"/>
    <w:lvl w:ilvl="0" w:tplc="015EC538">
      <w:start w:val="1"/>
      <w:numFmt w:val="bullet"/>
      <w:lvlText w:val="•"/>
      <w:lvlJc w:val="left"/>
    </w:lvl>
    <w:lvl w:ilvl="1" w:tplc="722A34E8">
      <w:numFmt w:val="decimal"/>
      <w:lvlText w:val=""/>
      <w:lvlJc w:val="left"/>
    </w:lvl>
    <w:lvl w:ilvl="2" w:tplc="24D8FF78">
      <w:numFmt w:val="decimal"/>
      <w:lvlText w:val=""/>
      <w:lvlJc w:val="left"/>
    </w:lvl>
    <w:lvl w:ilvl="3" w:tplc="53C066A6">
      <w:numFmt w:val="decimal"/>
      <w:lvlText w:val=""/>
      <w:lvlJc w:val="left"/>
    </w:lvl>
    <w:lvl w:ilvl="4" w:tplc="5C1C2E36">
      <w:numFmt w:val="decimal"/>
      <w:lvlText w:val=""/>
      <w:lvlJc w:val="left"/>
    </w:lvl>
    <w:lvl w:ilvl="5" w:tplc="464EB104">
      <w:numFmt w:val="decimal"/>
      <w:lvlText w:val=""/>
      <w:lvlJc w:val="left"/>
    </w:lvl>
    <w:lvl w:ilvl="6" w:tplc="7C3A3974">
      <w:numFmt w:val="decimal"/>
      <w:lvlText w:val=""/>
      <w:lvlJc w:val="left"/>
    </w:lvl>
    <w:lvl w:ilvl="7" w:tplc="7CAAF4CA">
      <w:numFmt w:val="decimal"/>
      <w:lvlText w:val=""/>
      <w:lvlJc w:val="left"/>
    </w:lvl>
    <w:lvl w:ilvl="8" w:tplc="8C1451F8">
      <w:numFmt w:val="decimal"/>
      <w:lvlText w:val=""/>
      <w:lvlJc w:val="left"/>
    </w:lvl>
  </w:abstractNum>
  <w:abstractNum w:abstractNumId="2">
    <w:nsid w:val="00000BDB"/>
    <w:multiLevelType w:val="hybridMultilevel"/>
    <w:tmpl w:val="906AC78E"/>
    <w:lvl w:ilvl="0" w:tplc="339E8262">
      <w:start w:val="5"/>
      <w:numFmt w:val="decimal"/>
      <w:lvlText w:val="%1."/>
      <w:lvlJc w:val="left"/>
    </w:lvl>
    <w:lvl w:ilvl="1" w:tplc="4FDAE3D8">
      <w:numFmt w:val="decimal"/>
      <w:lvlText w:val=""/>
      <w:lvlJc w:val="left"/>
    </w:lvl>
    <w:lvl w:ilvl="2" w:tplc="7FBCAED8">
      <w:numFmt w:val="decimal"/>
      <w:lvlText w:val=""/>
      <w:lvlJc w:val="left"/>
    </w:lvl>
    <w:lvl w:ilvl="3" w:tplc="45CE5A86">
      <w:numFmt w:val="decimal"/>
      <w:lvlText w:val=""/>
      <w:lvlJc w:val="left"/>
    </w:lvl>
    <w:lvl w:ilvl="4" w:tplc="1FAC4B5C">
      <w:numFmt w:val="decimal"/>
      <w:lvlText w:val=""/>
      <w:lvlJc w:val="left"/>
    </w:lvl>
    <w:lvl w:ilvl="5" w:tplc="72860A8E">
      <w:numFmt w:val="decimal"/>
      <w:lvlText w:val=""/>
      <w:lvlJc w:val="left"/>
    </w:lvl>
    <w:lvl w:ilvl="6" w:tplc="5FA0FDC8">
      <w:numFmt w:val="decimal"/>
      <w:lvlText w:val=""/>
      <w:lvlJc w:val="left"/>
    </w:lvl>
    <w:lvl w:ilvl="7" w:tplc="8BFA7E66">
      <w:numFmt w:val="decimal"/>
      <w:lvlText w:val=""/>
      <w:lvlJc w:val="left"/>
    </w:lvl>
    <w:lvl w:ilvl="8" w:tplc="7CDC88D2">
      <w:numFmt w:val="decimal"/>
      <w:lvlText w:val=""/>
      <w:lvlJc w:val="left"/>
    </w:lvl>
  </w:abstractNum>
  <w:abstractNum w:abstractNumId="3">
    <w:nsid w:val="00001238"/>
    <w:multiLevelType w:val="hybridMultilevel"/>
    <w:tmpl w:val="46D012AA"/>
    <w:lvl w:ilvl="0" w:tplc="763E97AC">
      <w:start w:val="1"/>
      <w:numFmt w:val="bullet"/>
      <w:lvlText w:val="-"/>
      <w:lvlJc w:val="left"/>
    </w:lvl>
    <w:lvl w:ilvl="1" w:tplc="19B20D78">
      <w:numFmt w:val="decimal"/>
      <w:lvlText w:val=""/>
      <w:lvlJc w:val="left"/>
    </w:lvl>
    <w:lvl w:ilvl="2" w:tplc="FE0A6DDC">
      <w:numFmt w:val="decimal"/>
      <w:lvlText w:val=""/>
      <w:lvlJc w:val="left"/>
    </w:lvl>
    <w:lvl w:ilvl="3" w:tplc="FF1A4F48">
      <w:numFmt w:val="decimal"/>
      <w:lvlText w:val=""/>
      <w:lvlJc w:val="left"/>
    </w:lvl>
    <w:lvl w:ilvl="4" w:tplc="0C72C97C">
      <w:numFmt w:val="decimal"/>
      <w:lvlText w:val=""/>
      <w:lvlJc w:val="left"/>
    </w:lvl>
    <w:lvl w:ilvl="5" w:tplc="3A7C143E">
      <w:numFmt w:val="decimal"/>
      <w:lvlText w:val=""/>
      <w:lvlJc w:val="left"/>
    </w:lvl>
    <w:lvl w:ilvl="6" w:tplc="CC627C02">
      <w:numFmt w:val="decimal"/>
      <w:lvlText w:val=""/>
      <w:lvlJc w:val="left"/>
    </w:lvl>
    <w:lvl w:ilvl="7" w:tplc="D7903D40">
      <w:numFmt w:val="decimal"/>
      <w:lvlText w:val=""/>
      <w:lvlJc w:val="left"/>
    </w:lvl>
    <w:lvl w:ilvl="8" w:tplc="12C6B772">
      <w:numFmt w:val="decimal"/>
      <w:lvlText w:val=""/>
      <w:lvlJc w:val="left"/>
    </w:lvl>
  </w:abstractNum>
  <w:abstractNum w:abstractNumId="4">
    <w:nsid w:val="00001AD4"/>
    <w:multiLevelType w:val="hybridMultilevel"/>
    <w:tmpl w:val="095EA728"/>
    <w:lvl w:ilvl="0" w:tplc="12AEFB7A">
      <w:start w:val="1"/>
      <w:numFmt w:val="bullet"/>
      <w:lvlText w:val="-"/>
      <w:lvlJc w:val="left"/>
    </w:lvl>
    <w:lvl w:ilvl="1" w:tplc="1B329A64">
      <w:numFmt w:val="decimal"/>
      <w:lvlText w:val=""/>
      <w:lvlJc w:val="left"/>
    </w:lvl>
    <w:lvl w:ilvl="2" w:tplc="84EE4750">
      <w:numFmt w:val="decimal"/>
      <w:lvlText w:val=""/>
      <w:lvlJc w:val="left"/>
    </w:lvl>
    <w:lvl w:ilvl="3" w:tplc="5754AF8E">
      <w:numFmt w:val="decimal"/>
      <w:lvlText w:val=""/>
      <w:lvlJc w:val="left"/>
    </w:lvl>
    <w:lvl w:ilvl="4" w:tplc="8A4641EA">
      <w:numFmt w:val="decimal"/>
      <w:lvlText w:val=""/>
      <w:lvlJc w:val="left"/>
    </w:lvl>
    <w:lvl w:ilvl="5" w:tplc="14CA0EDC">
      <w:numFmt w:val="decimal"/>
      <w:lvlText w:val=""/>
      <w:lvlJc w:val="left"/>
    </w:lvl>
    <w:lvl w:ilvl="6" w:tplc="92B0D81A">
      <w:numFmt w:val="decimal"/>
      <w:lvlText w:val=""/>
      <w:lvlJc w:val="left"/>
    </w:lvl>
    <w:lvl w:ilvl="7" w:tplc="DAE04768">
      <w:numFmt w:val="decimal"/>
      <w:lvlText w:val=""/>
      <w:lvlJc w:val="left"/>
    </w:lvl>
    <w:lvl w:ilvl="8" w:tplc="DBBA2BC6">
      <w:numFmt w:val="decimal"/>
      <w:lvlText w:val=""/>
      <w:lvlJc w:val="left"/>
    </w:lvl>
  </w:abstractNum>
  <w:abstractNum w:abstractNumId="5">
    <w:nsid w:val="00001E1F"/>
    <w:multiLevelType w:val="hybridMultilevel"/>
    <w:tmpl w:val="5706FDA8"/>
    <w:lvl w:ilvl="0" w:tplc="A1023E2C">
      <w:start w:val="4"/>
      <w:numFmt w:val="decimal"/>
      <w:lvlText w:val="%1."/>
      <w:lvlJc w:val="left"/>
    </w:lvl>
    <w:lvl w:ilvl="1" w:tplc="A09CFF8C">
      <w:numFmt w:val="decimal"/>
      <w:lvlText w:val=""/>
      <w:lvlJc w:val="left"/>
    </w:lvl>
    <w:lvl w:ilvl="2" w:tplc="6B981A1C">
      <w:numFmt w:val="decimal"/>
      <w:lvlText w:val=""/>
      <w:lvlJc w:val="left"/>
    </w:lvl>
    <w:lvl w:ilvl="3" w:tplc="EDD0DC92">
      <w:numFmt w:val="decimal"/>
      <w:lvlText w:val=""/>
      <w:lvlJc w:val="left"/>
    </w:lvl>
    <w:lvl w:ilvl="4" w:tplc="687CD8F4">
      <w:numFmt w:val="decimal"/>
      <w:lvlText w:val=""/>
      <w:lvlJc w:val="left"/>
    </w:lvl>
    <w:lvl w:ilvl="5" w:tplc="BFBC4744">
      <w:numFmt w:val="decimal"/>
      <w:lvlText w:val=""/>
      <w:lvlJc w:val="left"/>
    </w:lvl>
    <w:lvl w:ilvl="6" w:tplc="8A9E4A24">
      <w:numFmt w:val="decimal"/>
      <w:lvlText w:val=""/>
      <w:lvlJc w:val="left"/>
    </w:lvl>
    <w:lvl w:ilvl="7" w:tplc="CFF218E2">
      <w:numFmt w:val="decimal"/>
      <w:lvlText w:val=""/>
      <w:lvlJc w:val="left"/>
    </w:lvl>
    <w:lvl w:ilvl="8" w:tplc="0EB6A92E">
      <w:numFmt w:val="decimal"/>
      <w:lvlText w:val=""/>
      <w:lvlJc w:val="left"/>
    </w:lvl>
  </w:abstractNum>
  <w:abstractNum w:abstractNumId="6">
    <w:nsid w:val="00002213"/>
    <w:multiLevelType w:val="hybridMultilevel"/>
    <w:tmpl w:val="C7628716"/>
    <w:lvl w:ilvl="0" w:tplc="B65A2F1E">
      <w:start w:val="1"/>
      <w:numFmt w:val="decimal"/>
      <w:lvlText w:val="%1."/>
      <w:lvlJc w:val="left"/>
    </w:lvl>
    <w:lvl w:ilvl="1" w:tplc="EF1A5B3A">
      <w:numFmt w:val="decimal"/>
      <w:lvlText w:val=""/>
      <w:lvlJc w:val="left"/>
    </w:lvl>
    <w:lvl w:ilvl="2" w:tplc="5AC8FFBA">
      <w:numFmt w:val="decimal"/>
      <w:lvlText w:val=""/>
      <w:lvlJc w:val="left"/>
    </w:lvl>
    <w:lvl w:ilvl="3" w:tplc="091CB3A2">
      <w:numFmt w:val="decimal"/>
      <w:lvlText w:val=""/>
      <w:lvlJc w:val="left"/>
    </w:lvl>
    <w:lvl w:ilvl="4" w:tplc="C6DEAD96">
      <w:numFmt w:val="decimal"/>
      <w:lvlText w:val=""/>
      <w:lvlJc w:val="left"/>
    </w:lvl>
    <w:lvl w:ilvl="5" w:tplc="EC82C502">
      <w:numFmt w:val="decimal"/>
      <w:lvlText w:val=""/>
      <w:lvlJc w:val="left"/>
    </w:lvl>
    <w:lvl w:ilvl="6" w:tplc="5BD8C212">
      <w:numFmt w:val="decimal"/>
      <w:lvlText w:val=""/>
      <w:lvlJc w:val="left"/>
    </w:lvl>
    <w:lvl w:ilvl="7" w:tplc="D204755A">
      <w:numFmt w:val="decimal"/>
      <w:lvlText w:val=""/>
      <w:lvlJc w:val="left"/>
    </w:lvl>
    <w:lvl w:ilvl="8" w:tplc="94588010">
      <w:numFmt w:val="decimal"/>
      <w:lvlText w:val=""/>
      <w:lvlJc w:val="left"/>
    </w:lvl>
  </w:abstractNum>
  <w:abstractNum w:abstractNumId="7">
    <w:nsid w:val="000022EE"/>
    <w:multiLevelType w:val="hybridMultilevel"/>
    <w:tmpl w:val="57EA351E"/>
    <w:lvl w:ilvl="0" w:tplc="3DDC6DBC">
      <w:start w:val="1"/>
      <w:numFmt w:val="bullet"/>
      <w:lvlText w:val="-"/>
      <w:lvlJc w:val="left"/>
    </w:lvl>
    <w:lvl w:ilvl="1" w:tplc="49CCA3F6">
      <w:start w:val="1"/>
      <w:numFmt w:val="bullet"/>
      <w:lvlText w:val="В"/>
      <w:lvlJc w:val="left"/>
    </w:lvl>
    <w:lvl w:ilvl="2" w:tplc="7E20EDFC">
      <w:start w:val="7"/>
      <w:numFmt w:val="decimal"/>
      <w:lvlText w:val="%3."/>
      <w:lvlJc w:val="left"/>
    </w:lvl>
    <w:lvl w:ilvl="3" w:tplc="8D184D94">
      <w:numFmt w:val="decimal"/>
      <w:lvlText w:val=""/>
      <w:lvlJc w:val="left"/>
    </w:lvl>
    <w:lvl w:ilvl="4" w:tplc="7B18A5C2">
      <w:numFmt w:val="decimal"/>
      <w:lvlText w:val=""/>
      <w:lvlJc w:val="left"/>
    </w:lvl>
    <w:lvl w:ilvl="5" w:tplc="A9D8706C">
      <w:numFmt w:val="decimal"/>
      <w:lvlText w:val=""/>
      <w:lvlJc w:val="left"/>
    </w:lvl>
    <w:lvl w:ilvl="6" w:tplc="4FC00D5E">
      <w:numFmt w:val="decimal"/>
      <w:lvlText w:val=""/>
      <w:lvlJc w:val="left"/>
    </w:lvl>
    <w:lvl w:ilvl="7" w:tplc="1FB23350">
      <w:numFmt w:val="decimal"/>
      <w:lvlText w:val=""/>
      <w:lvlJc w:val="left"/>
    </w:lvl>
    <w:lvl w:ilvl="8" w:tplc="EF02CC98">
      <w:numFmt w:val="decimal"/>
      <w:lvlText w:val=""/>
      <w:lvlJc w:val="left"/>
    </w:lvl>
  </w:abstractNum>
  <w:abstractNum w:abstractNumId="8">
    <w:nsid w:val="00002350"/>
    <w:multiLevelType w:val="hybridMultilevel"/>
    <w:tmpl w:val="E8A48E7E"/>
    <w:lvl w:ilvl="0" w:tplc="0A22365C">
      <w:start w:val="1"/>
      <w:numFmt w:val="bullet"/>
      <w:lvlText w:val="-"/>
      <w:lvlJc w:val="left"/>
    </w:lvl>
    <w:lvl w:ilvl="1" w:tplc="D7F0CC0E">
      <w:start w:val="1"/>
      <w:numFmt w:val="bullet"/>
      <w:lvlText w:val="-"/>
      <w:lvlJc w:val="left"/>
    </w:lvl>
    <w:lvl w:ilvl="2" w:tplc="C2001B58">
      <w:start w:val="1"/>
      <w:numFmt w:val="bullet"/>
      <w:lvlText w:val="В"/>
      <w:lvlJc w:val="left"/>
    </w:lvl>
    <w:lvl w:ilvl="3" w:tplc="56DA7E70">
      <w:numFmt w:val="decimal"/>
      <w:lvlText w:val=""/>
      <w:lvlJc w:val="left"/>
    </w:lvl>
    <w:lvl w:ilvl="4" w:tplc="EC96D9A6">
      <w:numFmt w:val="decimal"/>
      <w:lvlText w:val=""/>
      <w:lvlJc w:val="left"/>
    </w:lvl>
    <w:lvl w:ilvl="5" w:tplc="337A27D4">
      <w:numFmt w:val="decimal"/>
      <w:lvlText w:val=""/>
      <w:lvlJc w:val="left"/>
    </w:lvl>
    <w:lvl w:ilvl="6" w:tplc="7550DE32">
      <w:numFmt w:val="decimal"/>
      <w:lvlText w:val=""/>
      <w:lvlJc w:val="left"/>
    </w:lvl>
    <w:lvl w:ilvl="7" w:tplc="9D9A9F3E">
      <w:numFmt w:val="decimal"/>
      <w:lvlText w:val=""/>
      <w:lvlJc w:val="left"/>
    </w:lvl>
    <w:lvl w:ilvl="8" w:tplc="8A36B432">
      <w:numFmt w:val="decimal"/>
      <w:lvlText w:val=""/>
      <w:lvlJc w:val="left"/>
    </w:lvl>
  </w:abstractNum>
  <w:abstractNum w:abstractNumId="9">
    <w:nsid w:val="0000260D"/>
    <w:multiLevelType w:val="hybridMultilevel"/>
    <w:tmpl w:val="6EA2A0B8"/>
    <w:lvl w:ilvl="0" w:tplc="22162E52">
      <w:start w:val="2"/>
      <w:numFmt w:val="decimal"/>
      <w:lvlText w:val="%1."/>
      <w:lvlJc w:val="left"/>
    </w:lvl>
    <w:lvl w:ilvl="1" w:tplc="62A4A738">
      <w:numFmt w:val="decimal"/>
      <w:lvlText w:val=""/>
      <w:lvlJc w:val="left"/>
    </w:lvl>
    <w:lvl w:ilvl="2" w:tplc="993E4570">
      <w:numFmt w:val="decimal"/>
      <w:lvlText w:val=""/>
      <w:lvlJc w:val="left"/>
    </w:lvl>
    <w:lvl w:ilvl="3" w:tplc="4A343608">
      <w:numFmt w:val="decimal"/>
      <w:lvlText w:val=""/>
      <w:lvlJc w:val="left"/>
    </w:lvl>
    <w:lvl w:ilvl="4" w:tplc="2BAA8CEC">
      <w:numFmt w:val="decimal"/>
      <w:lvlText w:val=""/>
      <w:lvlJc w:val="left"/>
    </w:lvl>
    <w:lvl w:ilvl="5" w:tplc="9D9CD1BC">
      <w:numFmt w:val="decimal"/>
      <w:lvlText w:val=""/>
      <w:lvlJc w:val="left"/>
    </w:lvl>
    <w:lvl w:ilvl="6" w:tplc="B970AF7A">
      <w:numFmt w:val="decimal"/>
      <w:lvlText w:val=""/>
      <w:lvlJc w:val="left"/>
    </w:lvl>
    <w:lvl w:ilvl="7" w:tplc="695668B6">
      <w:numFmt w:val="decimal"/>
      <w:lvlText w:val=""/>
      <w:lvlJc w:val="left"/>
    </w:lvl>
    <w:lvl w:ilvl="8" w:tplc="9392E804">
      <w:numFmt w:val="decimal"/>
      <w:lvlText w:val=""/>
      <w:lvlJc w:val="left"/>
    </w:lvl>
  </w:abstractNum>
  <w:abstractNum w:abstractNumId="10">
    <w:nsid w:val="000026A6"/>
    <w:multiLevelType w:val="hybridMultilevel"/>
    <w:tmpl w:val="D97AB6D2"/>
    <w:lvl w:ilvl="0" w:tplc="49CC7002">
      <w:start w:val="1"/>
      <w:numFmt w:val="decimal"/>
      <w:lvlText w:val="%1."/>
      <w:lvlJc w:val="left"/>
    </w:lvl>
    <w:lvl w:ilvl="1" w:tplc="8B4C4BB0">
      <w:numFmt w:val="decimal"/>
      <w:lvlText w:val=""/>
      <w:lvlJc w:val="left"/>
    </w:lvl>
    <w:lvl w:ilvl="2" w:tplc="2536106A">
      <w:numFmt w:val="decimal"/>
      <w:lvlText w:val=""/>
      <w:lvlJc w:val="left"/>
    </w:lvl>
    <w:lvl w:ilvl="3" w:tplc="F12019D4">
      <w:numFmt w:val="decimal"/>
      <w:lvlText w:val=""/>
      <w:lvlJc w:val="left"/>
    </w:lvl>
    <w:lvl w:ilvl="4" w:tplc="2EB654F8">
      <w:numFmt w:val="decimal"/>
      <w:lvlText w:val=""/>
      <w:lvlJc w:val="left"/>
    </w:lvl>
    <w:lvl w:ilvl="5" w:tplc="24228E5C">
      <w:numFmt w:val="decimal"/>
      <w:lvlText w:val=""/>
      <w:lvlJc w:val="left"/>
    </w:lvl>
    <w:lvl w:ilvl="6" w:tplc="D526B920">
      <w:numFmt w:val="decimal"/>
      <w:lvlText w:val=""/>
      <w:lvlJc w:val="left"/>
    </w:lvl>
    <w:lvl w:ilvl="7" w:tplc="89C6DAA6">
      <w:numFmt w:val="decimal"/>
      <w:lvlText w:val=""/>
      <w:lvlJc w:val="left"/>
    </w:lvl>
    <w:lvl w:ilvl="8" w:tplc="B19C548E">
      <w:numFmt w:val="decimal"/>
      <w:lvlText w:val=""/>
      <w:lvlJc w:val="left"/>
    </w:lvl>
  </w:abstractNum>
  <w:abstractNum w:abstractNumId="11">
    <w:nsid w:val="0000301C"/>
    <w:multiLevelType w:val="hybridMultilevel"/>
    <w:tmpl w:val="EFBC884A"/>
    <w:lvl w:ilvl="0" w:tplc="14B60538">
      <w:start w:val="1"/>
      <w:numFmt w:val="bullet"/>
      <w:lvlText w:val="•"/>
      <w:lvlJc w:val="left"/>
    </w:lvl>
    <w:lvl w:ilvl="1" w:tplc="7A06A19E">
      <w:numFmt w:val="decimal"/>
      <w:lvlText w:val=""/>
      <w:lvlJc w:val="left"/>
    </w:lvl>
    <w:lvl w:ilvl="2" w:tplc="C072640E">
      <w:numFmt w:val="decimal"/>
      <w:lvlText w:val=""/>
      <w:lvlJc w:val="left"/>
    </w:lvl>
    <w:lvl w:ilvl="3" w:tplc="CD327722">
      <w:numFmt w:val="decimal"/>
      <w:lvlText w:val=""/>
      <w:lvlJc w:val="left"/>
    </w:lvl>
    <w:lvl w:ilvl="4" w:tplc="CE7049CC">
      <w:numFmt w:val="decimal"/>
      <w:lvlText w:val=""/>
      <w:lvlJc w:val="left"/>
    </w:lvl>
    <w:lvl w:ilvl="5" w:tplc="8BE20410">
      <w:numFmt w:val="decimal"/>
      <w:lvlText w:val=""/>
      <w:lvlJc w:val="left"/>
    </w:lvl>
    <w:lvl w:ilvl="6" w:tplc="243695B8">
      <w:numFmt w:val="decimal"/>
      <w:lvlText w:val=""/>
      <w:lvlJc w:val="left"/>
    </w:lvl>
    <w:lvl w:ilvl="7" w:tplc="44A49F40">
      <w:numFmt w:val="decimal"/>
      <w:lvlText w:val=""/>
      <w:lvlJc w:val="left"/>
    </w:lvl>
    <w:lvl w:ilvl="8" w:tplc="DF36A604">
      <w:numFmt w:val="decimal"/>
      <w:lvlText w:val=""/>
      <w:lvlJc w:val="left"/>
    </w:lvl>
  </w:abstractNum>
  <w:abstractNum w:abstractNumId="12">
    <w:nsid w:val="0000323B"/>
    <w:multiLevelType w:val="hybridMultilevel"/>
    <w:tmpl w:val="727A3AE2"/>
    <w:lvl w:ilvl="0" w:tplc="41140C1C">
      <w:start w:val="1"/>
      <w:numFmt w:val="bullet"/>
      <w:lvlText w:val="\endash "/>
      <w:lvlJc w:val="left"/>
    </w:lvl>
    <w:lvl w:ilvl="1" w:tplc="F55E9DF4">
      <w:start w:val="1"/>
      <w:numFmt w:val="bullet"/>
      <w:lvlText w:val="В"/>
      <w:lvlJc w:val="left"/>
    </w:lvl>
    <w:lvl w:ilvl="2" w:tplc="276A559A">
      <w:numFmt w:val="decimal"/>
      <w:lvlText w:val=""/>
      <w:lvlJc w:val="left"/>
    </w:lvl>
    <w:lvl w:ilvl="3" w:tplc="7E8EAE7A">
      <w:numFmt w:val="decimal"/>
      <w:lvlText w:val=""/>
      <w:lvlJc w:val="left"/>
    </w:lvl>
    <w:lvl w:ilvl="4" w:tplc="F1886FEE">
      <w:numFmt w:val="decimal"/>
      <w:lvlText w:val=""/>
      <w:lvlJc w:val="left"/>
    </w:lvl>
    <w:lvl w:ilvl="5" w:tplc="67CA2438">
      <w:numFmt w:val="decimal"/>
      <w:lvlText w:val=""/>
      <w:lvlJc w:val="left"/>
    </w:lvl>
    <w:lvl w:ilvl="6" w:tplc="F6F6FAE6">
      <w:numFmt w:val="decimal"/>
      <w:lvlText w:val=""/>
      <w:lvlJc w:val="left"/>
    </w:lvl>
    <w:lvl w:ilvl="7" w:tplc="F912BF4A">
      <w:numFmt w:val="decimal"/>
      <w:lvlText w:val=""/>
      <w:lvlJc w:val="left"/>
    </w:lvl>
    <w:lvl w:ilvl="8" w:tplc="0DD4CA1A">
      <w:numFmt w:val="decimal"/>
      <w:lvlText w:val=""/>
      <w:lvlJc w:val="left"/>
    </w:lvl>
  </w:abstractNum>
  <w:abstractNum w:abstractNumId="13">
    <w:nsid w:val="00003B25"/>
    <w:multiLevelType w:val="hybridMultilevel"/>
    <w:tmpl w:val="260E47D4"/>
    <w:lvl w:ilvl="0" w:tplc="FC562E54">
      <w:start w:val="2"/>
      <w:numFmt w:val="decimal"/>
      <w:lvlText w:val="%1."/>
      <w:lvlJc w:val="left"/>
    </w:lvl>
    <w:lvl w:ilvl="1" w:tplc="D8D2A898">
      <w:start w:val="1"/>
      <w:numFmt w:val="bullet"/>
      <w:lvlText w:val="-"/>
      <w:lvlJc w:val="left"/>
    </w:lvl>
    <w:lvl w:ilvl="2" w:tplc="7C58A1DC">
      <w:numFmt w:val="decimal"/>
      <w:lvlText w:val=""/>
      <w:lvlJc w:val="left"/>
    </w:lvl>
    <w:lvl w:ilvl="3" w:tplc="F7AAE5A0">
      <w:numFmt w:val="decimal"/>
      <w:lvlText w:val=""/>
      <w:lvlJc w:val="left"/>
    </w:lvl>
    <w:lvl w:ilvl="4" w:tplc="DAFA2876">
      <w:numFmt w:val="decimal"/>
      <w:lvlText w:val=""/>
      <w:lvlJc w:val="left"/>
    </w:lvl>
    <w:lvl w:ilvl="5" w:tplc="96FE076A">
      <w:numFmt w:val="decimal"/>
      <w:lvlText w:val=""/>
      <w:lvlJc w:val="left"/>
    </w:lvl>
    <w:lvl w:ilvl="6" w:tplc="C81EB546">
      <w:numFmt w:val="decimal"/>
      <w:lvlText w:val=""/>
      <w:lvlJc w:val="left"/>
    </w:lvl>
    <w:lvl w:ilvl="7" w:tplc="D854A258">
      <w:numFmt w:val="decimal"/>
      <w:lvlText w:val=""/>
      <w:lvlJc w:val="left"/>
    </w:lvl>
    <w:lvl w:ilvl="8" w:tplc="712E90BE">
      <w:numFmt w:val="decimal"/>
      <w:lvlText w:val=""/>
      <w:lvlJc w:val="left"/>
    </w:lvl>
  </w:abstractNum>
  <w:abstractNum w:abstractNumId="14">
    <w:nsid w:val="0000428B"/>
    <w:multiLevelType w:val="hybridMultilevel"/>
    <w:tmpl w:val="F132C06C"/>
    <w:lvl w:ilvl="0" w:tplc="8B0003D6">
      <w:start w:val="7"/>
      <w:numFmt w:val="decimal"/>
      <w:lvlText w:val="%1."/>
      <w:lvlJc w:val="left"/>
    </w:lvl>
    <w:lvl w:ilvl="1" w:tplc="A8D6C256">
      <w:numFmt w:val="decimal"/>
      <w:lvlText w:val=""/>
      <w:lvlJc w:val="left"/>
    </w:lvl>
    <w:lvl w:ilvl="2" w:tplc="FDA2EA4E">
      <w:numFmt w:val="decimal"/>
      <w:lvlText w:val=""/>
      <w:lvlJc w:val="left"/>
    </w:lvl>
    <w:lvl w:ilvl="3" w:tplc="3C62CF78">
      <w:numFmt w:val="decimal"/>
      <w:lvlText w:val=""/>
      <w:lvlJc w:val="left"/>
    </w:lvl>
    <w:lvl w:ilvl="4" w:tplc="CE16A0F6">
      <w:numFmt w:val="decimal"/>
      <w:lvlText w:val=""/>
      <w:lvlJc w:val="left"/>
    </w:lvl>
    <w:lvl w:ilvl="5" w:tplc="67021B7C">
      <w:numFmt w:val="decimal"/>
      <w:lvlText w:val=""/>
      <w:lvlJc w:val="left"/>
    </w:lvl>
    <w:lvl w:ilvl="6" w:tplc="B2AAD430">
      <w:numFmt w:val="decimal"/>
      <w:lvlText w:val=""/>
      <w:lvlJc w:val="left"/>
    </w:lvl>
    <w:lvl w:ilvl="7" w:tplc="E36AF1EA">
      <w:numFmt w:val="decimal"/>
      <w:lvlText w:val=""/>
      <w:lvlJc w:val="left"/>
    </w:lvl>
    <w:lvl w:ilvl="8" w:tplc="3C00418A">
      <w:numFmt w:val="decimal"/>
      <w:lvlText w:val=""/>
      <w:lvlJc w:val="left"/>
    </w:lvl>
  </w:abstractNum>
  <w:abstractNum w:abstractNumId="15">
    <w:nsid w:val="00004509"/>
    <w:multiLevelType w:val="hybridMultilevel"/>
    <w:tmpl w:val="E34C8C36"/>
    <w:lvl w:ilvl="0" w:tplc="8CB69998">
      <w:start w:val="2"/>
      <w:numFmt w:val="decimal"/>
      <w:lvlText w:val="%1."/>
      <w:lvlJc w:val="left"/>
    </w:lvl>
    <w:lvl w:ilvl="1" w:tplc="09A6A256">
      <w:numFmt w:val="decimal"/>
      <w:lvlText w:val=""/>
      <w:lvlJc w:val="left"/>
    </w:lvl>
    <w:lvl w:ilvl="2" w:tplc="5FE082DA">
      <w:numFmt w:val="decimal"/>
      <w:lvlText w:val=""/>
      <w:lvlJc w:val="left"/>
    </w:lvl>
    <w:lvl w:ilvl="3" w:tplc="5A061E6A">
      <w:numFmt w:val="decimal"/>
      <w:lvlText w:val=""/>
      <w:lvlJc w:val="left"/>
    </w:lvl>
    <w:lvl w:ilvl="4" w:tplc="28547C26">
      <w:numFmt w:val="decimal"/>
      <w:lvlText w:val=""/>
      <w:lvlJc w:val="left"/>
    </w:lvl>
    <w:lvl w:ilvl="5" w:tplc="5FF6D198">
      <w:numFmt w:val="decimal"/>
      <w:lvlText w:val=""/>
      <w:lvlJc w:val="left"/>
    </w:lvl>
    <w:lvl w:ilvl="6" w:tplc="4D66BF3A">
      <w:numFmt w:val="decimal"/>
      <w:lvlText w:val=""/>
      <w:lvlJc w:val="left"/>
    </w:lvl>
    <w:lvl w:ilvl="7" w:tplc="92649B14">
      <w:numFmt w:val="decimal"/>
      <w:lvlText w:val=""/>
      <w:lvlJc w:val="left"/>
    </w:lvl>
    <w:lvl w:ilvl="8" w:tplc="DB46BD3C">
      <w:numFmt w:val="decimal"/>
      <w:lvlText w:val=""/>
      <w:lvlJc w:val="left"/>
    </w:lvl>
  </w:abstractNum>
  <w:abstractNum w:abstractNumId="16">
    <w:nsid w:val="00004B40"/>
    <w:multiLevelType w:val="hybridMultilevel"/>
    <w:tmpl w:val="60F40092"/>
    <w:lvl w:ilvl="0" w:tplc="25CC6C26">
      <w:start w:val="1"/>
      <w:numFmt w:val="bullet"/>
      <w:lvlText w:val=""/>
      <w:lvlJc w:val="left"/>
    </w:lvl>
    <w:lvl w:ilvl="1" w:tplc="4A3EAAE4">
      <w:numFmt w:val="decimal"/>
      <w:lvlText w:val=""/>
      <w:lvlJc w:val="left"/>
    </w:lvl>
    <w:lvl w:ilvl="2" w:tplc="9A90F342">
      <w:numFmt w:val="decimal"/>
      <w:lvlText w:val=""/>
      <w:lvlJc w:val="left"/>
    </w:lvl>
    <w:lvl w:ilvl="3" w:tplc="B4860E90">
      <w:numFmt w:val="decimal"/>
      <w:lvlText w:val=""/>
      <w:lvlJc w:val="left"/>
    </w:lvl>
    <w:lvl w:ilvl="4" w:tplc="1840912E">
      <w:numFmt w:val="decimal"/>
      <w:lvlText w:val=""/>
      <w:lvlJc w:val="left"/>
    </w:lvl>
    <w:lvl w:ilvl="5" w:tplc="03E6DFD4">
      <w:numFmt w:val="decimal"/>
      <w:lvlText w:val=""/>
      <w:lvlJc w:val="left"/>
    </w:lvl>
    <w:lvl w:ilvl="6" w:tplc="5DC0E75A">
      <w:numFmt w:val="decimal"/>
      <w:lvlText w:val=""/>
      <w:lvlJc w:val="left"/>
    </w:lvl>
    <w:lvl w:ilvl="7" w:tplc="1BDAFF72">
      <w:numFmt w:val="decimal"/>
      <w:lvlText w:val=""/>
      <w:lvlJc w:val="left"/>
    </w:lvl>
    <w:lvl w:ilvl="8" w:tplc="76864EBC">
      <w:numFmt w:val="decimal"/>
      <w:lvlText w:val=""/>
      <w:lvlJc w:val="left"/>
    </w:lvl>
  </w:abstractNum>
  <w:abstractNum w:abstractNumId="17">
    <w:nsid w:val="000056AE"/>
    <w:multiLevelType w:val="hybridMultilevel"/>
    <w:tmpl w:val="6C348D0E"/>
    <w:lvl w:ilvl="0" w:tplc="C9B6FEEE">
      <w:start w:val="1"/>
      <w:numFmt w:val="bullet"/>
      <w:lvlText w:val="К"/>
      <w:lvlJc w:val="left"/>
    </w:lvl>
    <w:lvl w:ilvl="1" w:tplc="BF0007CE">
      <w:numFmt w:val="decimal"/>
      <w:lvlText w:val=""/>
      <w:lvlJc w:val="left"/>
    </w:lvl>
    <w:lvl w:ilvl="2" w:tplc="BCD85BFE">
      <w:numFmt w:val="decimal"/>
      <w:lvlText w:val=""/>
      <w:lvlJc w:val="left"/>
    </w:lvl>
    <w:lvl w:ilvl="3" w:tplc="B778F05C">
      <w:numFmt w:val="decimal"/>
      <w:lvlText w:val=""/>
      <w:lvlJc w:val="left"/>
    </w:lvl>
    <w:lvl w:ilvl="4" w:tplc="BEDC8408">
      <w:numFmt w:val="decimal"/>
      <w:lvlText w:val=""/>
      <w:lvlJc w:val="left"/>
    </w:lvl>
    <w:lvl w:ilvl="5" w:tplc="B1963A5E">
      <w:numFmt w:val="decimal"/>
      <w:lvlText w:val=""/>
      <w:lvlJc w:val="left"/>
    </w:lvl>
    <w:lvl w:ilvl="6" w:tplc="711262B8">
      <w:numFmt w:val="decimal"/>
      <w:lvlText w:val=""/>
      <w:lvlJc w:val="left"/>
    </w:lvl>
    <w:lvl w:ilvl="7" w:tplc="91D87820">
      <w:numFmt w:val="decimal"/>
      <w:lvlText w:val=""/>
      <w:lvlJc w:val="left"/>
    </w:lvl>
    <w:lvl w:ilvl="8" w:tplc="021C6680">
      <w:numFmt w:val="decimal"/>
      <w:lvlText w:val=""/>
      <w:lvlJc w:val="left"/>
    </w:lvl>
  </w:abstractNum>
  <w:abstractNum w:abstractNumId="18">
    <w:nsid w:val="00005D03"/>
    <w:multiLevelType w:val="hybridMultilevel"/>
    <w:tmpl w:val="0C020A26"/>
    <w:lvl w:ilvl="0" w:tplc="C226A178">
      <w:start w:val="1"/>
      <w:numFmt w:val="bullet"/>
      <w:lvlText w:val="-"/>
      <w:lvlJc w:val="left"/>
    </w:lvl>
    <w:lvl w:ilvl="1" w:tplc="FAD8B92E">
      <w:numFmt w:val="decimal"/>
      <w:lvlText w:val=""/>
      <w:lvlJc w:val="left"/>
    </w:lvl>
    <w:lvl w:ilvl="2" w:tplc="C1346BB6">
      <w:numFmt w:val="decimal"/>
      <w:lvlText w:val=""/>
      <w:lvlJc w:val="left"/>
    </w:lvl>
    <w:lvl w:ilvl="3" w:tplc="BC86FE26">
      <w:numFmt w:val="decimal"/>
      <w:lvlText w:val=""/>
      <w:lvlJc w:val="left"/>
    </w:lvl>
    <w:lvl w:ilvl="4" w:tplc="8F04F520">
      <w:numFmt w:val="decimal"/>
      <w:lvlText w:val=""/>
      <w:lvlJc w:val="left"/>
    </w:lvl>
    <w:lvl w:ilvl="5" w:tplc="6A92053E">
      <w:numFmt w:val="decimal"/>
      <w:lvlText w:val=""/>
      <w:lvlJc w:val="left"/>
    </w:lvl>
    <w:lvl w:ilvl="6" w:tplc="6E88F63E">
      <w:numFmt w:val="decimal"/>
      <w:lvlText w:val=""/>
      <w:lvlJc w:val="left"/>
    </w:lvl>
    <w:lvl w:ilvl="7" w:tplc="60F87FAA">
      <w:numFmt w:val="decimal"/>
      <w:lvlText w:val=""/>
      <w:lvlJc w:val="left"/>
    </w:lvl>
    <w:lvl w:ilvl="8" w:tplc="06FC70DA">
      <w:numFmt w:val="decimal"/>
      <w:lvlText w:val=""/>
      <w:lvlJc w:val="left"/>
    </w:lvl>
  </w:abstractNum>
  <w:abstractNum w:abstractNumId="19">
    <w:nsid w:val="000063CB"/>
    <w:multiLevelType w:val="hybridMultilevel"/>
    <w:tmpl w:val="D5A2603C"/>
    <w:lvl w:ilvl="0" w:tplc="30F6A122">
      <w:start w:val="1"/>
      <w:numFmt w:val="bullet"/>
      <w:lvlText w:val="в"/>
      <w:lvlJc w:val="left"/>
    </w:lvl>
    <w:lvl w:ilvl="1" w:tplc="2ACE7C6C">
      <w:start w:val="1"/>
      <w:numFmt w:val="bullet"/>
      <w:lvlText w:val="В"/>
      <w:lvlJc w:val="left"/>
    </w:lvl>
    <w:lvl w:ilvl="2" w:tplc="AA9E0EE2">
      <w:numFmt w:val="decimal"/>
      <w:lvlText w:val=""/>
      <w:lvlJc w:val="left"/>
    </w:lvl>
    <w:lvl w:ilvl="3" w:tplc="63529D68">
      <w:numFmt w:val="decimal"/>
      <w:lvlText w:val=""/>
      <w:lvlJc w:val="left"/>
    </w:lvl>
    <w:lvl w:ilvl="4" w:tplc="345C3E48">
      <w:numFmt w:val="decimal"/>
      <w:lvlText w:val=""/>
      <w:lvlJc w:val="left"/>
    </w:lvl>
    <w:lvl w:ilvl="5" w:tplc="E0F6D7F2">
      <w:numFmt w:val="decimal"/>
      <w:lvlText w:val=""/>
      <w:lvlJc w:val="left"/>
    </w:lvl>
    <w:lvl w:ilvl="6" w:tplc="F88000DE">
      <w:numFmt w:val="decimal"/>
      <w:lvlText w:val=""/>
      <w:lvlJc w:val="left"/>
    </w:lvl>
    <w:lvl w:ilvl="7" w:tplc="92CAD004">
      <w:numFmt w:val="decimal"/>
      <w:lvlText w:val=""/>
      <w:lvlJc w:val="left"/>
    </w:lvl>
    <w:lvl w:ilvl="8" w:tplc="D65AC652">
      <w:numFmt w:val="decimal"/>
      <w:lvlText w:val=""/>
      <w:lvlJc w:val="left"/>
    </w:lvl>
  </w:abstractNum>
  <w:abstractNum w:abstractNumId="20">
    <w:nsid w:val="00006443"/>
    <w:multiLevelType w:val="hybridMultilevel"/>
    <w:tmpl w:val="273C6B90"/>
    <w:lvl w:ilvl="0" w:tplc="155A64C6">
      <w:start w:val="4"/>
      <w:numFmt w:val="decimal"/>
      <w:lvlText w:val="%1."/>
      <w:lvlJc w:val="left"/>
    </w:lvl>
    <w:lvl w:ilvl="1" w:tplc="7982FD2A">
      <w:numFmt w:val="decimal"/>
      <w:lvlText w:val=""/>
      <w:lvlJc w:val="left"/>
    </w:lvl>
    <w:lvl w:ilvl="2" w:tplc="02DCF12C">
      <w:numFmt w:val="decimal"/>
      <w:lvlText w:val=""/>
      <w:lvlJc w:val="left"/>
    </w:lvl>
    <w:lvl w:ilvl="3" w:tplc="CC86AD64">
      <w:numFmt w:val="decimal"/>
      <w:lvlText w:val=""/>
      <w:lvlJc w:val="left"/>
    </w:lvl>
    <w:lvl w:ilvl="4" w:tplc="6AC09E4A">
      <w:numFmt w:val="decimal"/>
      <w:lvlText w:val=""/>
      <w:lvlJc w:val="left"/>
    </w:lvl>
    <w:lvl w:ilvl="5" w:tplc="0A62B2FC">
      <w:numFmt w:val="decimal"/>
      <w:lvlText w:val=""/>
      <w:lvlJc w:val="left"/>
    </w:lvl>
    <w:lvl w:ilvl="6" w:tplc="E15E661A">
      <w:numFmt w:val="decimal"/>
      <w:lvlText w:val=""/>
      <w:lvlJc w:val="left"/>
    </w:lvl>
    <w:lvl w:ilvl="7" w:tplc="65DABCA8">
      <w:numFmt w:val="decimal"/>
      <w:lvlText w:val=""/>
      <w:lvlJc w:val="left"/>
    </w:lvl>
    <w:lvl w:ilvl="8" w:tplc="F82A0C4E">
      <w:numFmt w:val="decimal"/>
      <w:lvlText w:val=""/>
      <w:lvlJc w:val="left"/>
    </w:lvl>
  </w:abstractNum>
  <w:abstractNum w:abstractNumId="21">
    <w:nsid w:val="000066BB"/>
    <w:multiLevelType w:val="hybridMultilevel"/>
    <w:tmpl w:val="62E0A98E"/>
    <w:lvl w:ilvl="0" w:tplc="3B9655B2">
      <w:start w:val="5"/>
      <w:numFmt w:val="decimal"/>
      <w:lvlText w:val="%1."/>
      <w:lvlJc w:val="left"/>
    </w:lvl>
    <w:lvl w:ilvl="1" w:tplc="ED94CBDA">
      <w:numFmt w:val="decimal"/>
      <w:lvlText w:val=""/>
      <w:lvlJc w:val="left"/>
    </w:lvl>
    <w:lvl w:ilvl="2" w:tplc="04BA9672">
      <w:numFmt w:val="decimal"/>
      <w:lvlText w:val=""/>
      <w:lvlJc w:val="left"/>
    </w:lvl>
    <w:lvl w:ilvl="3" w:tplc="222C60F0">
      <w:numFmt w:val="decimal"/>
      <w:lvlText w:val=""/>
      <w:lvlJc w:val="left"/>
    </w:lvl>
    <w:lvl w:ilvl="4" w:tplc="600E89F0">
      <w:numFmt w:val="decimal"/>
      <w:lvlText w:val=""/>
      <w:lvlJc w:val="left"/>
    </w:lvl>
    <w:lvl w:ilvl="5" w:tplc="6582B76C">
      <w:numFmt w:val="decimal"/>
      <w:lvlText w:val=""/>
      <w:lvlJc w:val="left"/>
    </w:lvl>
    <w:lvl w:ilvl="6" w:tplc="5AAAC71E">
      <w:numFmt w:val="decimal"/>
      <w:lvlText w:val=""/>
      <w:lvlJc w:val="left"/>
    </w:lvl>
    <w:lvl w:ilvl="7" w:tplc="65ACD022">
      <w:numFmt w:val="decimal"/>
      <w:lvlText w:val=""/>
      <w:lvlJc w:val="left"/>
    </w:lvl>
    <w:lvl w:ilvl="8" w:tplc="336C2D8E">
      <w:numFmt w:val="decimal"/>
      <w:lvlText w:val=""/>
      <w:lvlJc w:val="left"/>
    </w:lvl>
  </w:abstractNum>
  <w:abstractNum w:abstractNumId="22">
    <w:nsid w:val="00006B89"/>
    <w:multiLevelType w:val="hybridMultilevel"/>
    <w:tmpl w:val="67DA721E"/>
    <w:lvl w:ilvl="0" w:tplc="440295B8">
      <w:start w:val="1"/>
      <w:numFmt w:val="bullet"/>
      <w:lvlText w:val="-"/>
      <w:lvlJc w:val="left"/>
    </w:lvl>
    <w:lvl w:ilvl="1" w:tplc="3B86E6EE">
      <w:numFmt w:val="decimal"/>
      <w:lvlText w:val=""/>
      <w:lvlJc w:val="left"/>
    </w:lvl>
    <w:lvl w:ilvl="2" w:tplc="C52CDCB4">
      <w:numFmt w:val="decimal"/>
      <w:lvlText w:val=""/>
      <w:lvlJc w:val="left"/>
    </w:lvl>
    <w:lvl w:ilvl="3" w:tplc="90C08146">
      <w:numFmt w:val="decimal"/>
      <w:lvlText w:val=""/>
      <w:lvlJc w:val="left"/>
    </w:lvl>
    <w:lvl w:ilvl="4" w:tplc="BC7C5212">
      <w:numFmt w:val="decimal"/>
      <w:lvlText w:val=""/>
      <w:lvlJc w:val="left"/>
    </w:lvl>
    <w:lvl w:ilvl="5" w:tplc="FC7CDD02">
      <w:numFmt w:val="decimal"/>
      <w:lvlText w:val=""/>
      <w:lvlJc w:val="left"/>
    </w:lvl>
    <w:lvl w:ilvl="6" w:tplc="34D67C2C">
      <w:numFmt w:val="decimal"/>
      <w:lvlText w:val=""/>
      <w:lvlJc w:val="left"/>
    </w:lvl>
    <w:lvl w:ilvl="7" w:tplc="36607868">
      <w:numFmt w:val="decimal"/>
      <w:lvlText w:val=""/>
      <w:lvlJc w:val="left"/>
    </w:lvl>
    <w:lvl w:ilvl="8" w:tplc="90A0D81A">
      <w:numFmt w:val="decimal"/>
      <w:lvlText w:val=""/>
      <w:lvlJc w:val="left"/>
    </w:lvl>
  </w:abstractNum>
  <w:abstractNum w:abstractNumId="23">
    <w:nsid w:val="00006E5D"/>
    <w:multiLevelType w:val="hybridMultilevel"/>
    <w:tmpl w:val="E550CDF8"/>
    <w:lvl w:ilvl="0" w:tplc="4A78332E">
      <w:start w:val="1"/>
      <w:numFmt w:val="bullet"/>
      <w:lvlText w:val="-"/>
      <w:lvlJc w:val="left"/>
    </w:lvl>
    <w:lvl w:ilvl="1" w:tplc="D764AEF6">
      <w:numFmt w:val="decimal"/>
      <w:lvlText w:val=""/>
      <w:lvlJc w:val="left"/>
    </w:lvl>
    <w:lvl w:ilvl="2" w:tplc="ACA60034">
      <w:numFmt w:val="decimal"/>
      <w:lvlText w:val=""/>
      <w:lvlJc w:val="left"/>
    </w:lvl>
    <w:lvl w:ilvl="3" w:tplc="0B260362">
      <w:numFmt w:val="decimal"/>
      <w:lvlText w:val=""/>
      <w:lvlJc w:val="left"/>
    </w:lvl>
    <w:lvl w:ilvl="4" w:tplc="1D907DC0">
      <w:numFmt w:val="decimal"/>
      <w:lvlText w:val=""/>
      <w:lvlJc w:val="left"/>
    </w:lvl>
    <w:lvl w:ilvl="5" w:tplc="91BC5D62">
      <w:numFmt w:val="decimal"/>
      <w:lvlText w:val=""/>
      <w:lvlJc w:val="left"/>
    </w:lvl>
    <w:lvl w:ilvl="6" w:tplc="F09AF654">
      <w:numFmt w:val="decimal"/>
      <w:lvlText w:val=""/>
      <w:lvlJc w:val="left"/>
    </w:lvl>
    <w:lvl w:ilvl="7" w:tplc="A142DEE2">
      <w:numFmt w:val="decimal"/>
      <w:lvlText w:val=""/>
      <w:lvlJc w:val="left"/>
    </w:lvl>
    <w:lvl w:ilvl="8" w:tplc="0972C6C4">
      <w:numFmt w:val="decimal"/>
      <w:lvlText w:val=""/>
      <w:lvlJc w:val="left"/>
    </w:lvl>
  </w:abstractNum>
  <w:abstractNum w:abstractNumId="24">
    <w:nsid w:val="0000701F"/>
    <w:multiLevelType w:val="hybridMultilevel"/>
    <w:tmpl w:val="40D49904"/>
    <w:lvl w:ilvl="0" w:tplc="BB58AF08">
      <w:start w:val="1"/>
      <w:numFmt w:val="bullet"/>
      <w:lvlText w:val="-"/>
      <w:lvlJc w:val="left"/>
    </w:lvl>
    <w:lvl w:ilvl="1" w:tplc="6608E1C4">
      <w:numFmt w:val="decimal"/>
      <w:lvlText w:val=""/>
      <w:lvlJc w:val="left"/>
    </w:lvl>
    <w:lvl w:ilvl="2" w:tplc="BA282A68">
      <w:numFmt w:val="decimal"/>
      <w:lvlText w:val=""/>
      <w:lvlJc w:val="left"/>
    </w:lvl>
    <w:lvl w:ilvl="3" w:tplc="6152E70E">
      <w:numFmt w:val="decimal"/>
      <w:lvlText w:val=""/>
      <w:lvlJc w:val="left"/>
    </w:lvl>
    <w:lvl w:ilvl="4" w:tplc="93209BC6">
      <w:numFmt w:val="decimal"/>
      <w:lvlText w:val=""/>
      <w:lvlJc w:val="left"/>
    </w:lvl>
    <w:lvl w:ilvl="5" w:tplc="5FBC2B1E">
      <w:numFmt w:val="decimal"/>
      <w:lvlText w:val=""/>
      <w:lvlJc w:val="left"/>
    </w:lvl>
    <w:lvl w:ilvl="6" w:tplc="875A2B26">
      <w:numFmt w:val="decimal"/>
      <w:lvlText w:val=""/>
      <w:lvlJc w:val="left"/>
    </w:lvl>
    <w:lvl w:ilvl="7" w:tplc="B1EAFEA6">
      <w:numFmt w:val="decimal"/>
      <w:lvlText w:val=""/>
      <w:lvlJc w:val="left"/>
    </w:lvl>
    <w:lvl w:ilvl="8" w:tplc="E1A643F8">
      <w:numFmt w:val="decimal"/>
      <w:lvlText w:val=""/>
      <w:lvlJc w:val="left"/>
    </w:lvl>
  </w:abstractNum>
  <w:abstractNum w:abstractNumId="25">
    <w:nsid w:val="0000759A"/>
    <w:multiLevelType w:val="hybridMultilevel"/>
    <w:tmpl w:val="FAA2C52A"/>
    <w:lvl w:ilvl="0" w:tplc="5E0E91F8">
      <w:start w:val="1"/>
      <w:numFmt w:val="bullet"/>
      <w:lvlText w:val="-"/>
      <w:lvlJc w:val="left"/>
    </w:lvl>
    <w:lvl w:ilvl="1" w:tplc="4A52789A">
      <w:numFmt w:val="decimal"/>
      <w:lvlText w:val=""/>
      <w:lvlJc w:val="left"/>
    </w:lvl>
    <w:lvl w:ilvl="2" w:tplc="15082696">
      <w:numFmt w:val="decimal"/>
      <w:lvlText w:val=""/>
      <w:lvlJc w:val="left"/>
    </w:lvl>
    <w:lvl w:ilvl="3" w:tplc="AE80E4F4">
      <w:numFmt w:val="decimal"/>
      <w:lvlText w:val=""/>
      <w:lvlJc w:val="left"/>
    </w:lvl>
    <w:lvl w:ilvl="4" w:tplc="0524A950">
      <w:numFmt w:val="decimal"/>
      <w:lvlText w:val=""/>
      <w:lvlJc w:val="left"/>
    </w:lvl>
    <w:lvl w:ilvl="5" w:tplc="DDCA41C6">
      <w:numFmt w:val="decimal"/>
      <w:lvlText w:val=""/>
      <w:lvlJc w:val="left"/>
    </w:lvl>
    <w:lvl w:ilvl="6" w:tplc="C71039CE">
      <w:numFmt w:val="decimal"/>
      <w:lvlText w:val=""/>
      <w:lvlJc w:val="left"/>
    </w:lvl>
    <w:lvl w:ilvl="7" w:tplc="1C205A1E">
      <w:numFmt w:val="decimal"/>
      <w:lvlText w:val=""/>
      <w:lvlJc w:val="left"/>
    </w:lvl>
    <w:lvl w:ilvl="8" w:tplc="AB8A6A14">
      <w:numFmt w:val="decimal"/>
      <w:lvlText w:val=""/>
      <w:lvlJc w:val="left"/>
    </w:lvl>
  </w:abstractNum>
  <w:abstractNum w:abstractNumId="26">
    <w:nsid w:val="0000767D"/>
    <w:multiLevelType w:val="hybridMultilevel"/>
    <w:tmpl w:val="F064D1B0"/>
    <w:lvl w:ilvl="0" w:tplc="00982E60">
      <w:start w:val="1"/>
      <w:numFmt w:val="bullet"/>
      <w:lvlText w:val="-"/>
      <w:lvlJc w:val="left"/>
    </w:lvl>
    <w:lvl w:ilvl="1" w:tplc="651E89AE">
      <w:numFmt w:val="decimal"/>
      <w:lvlText w:val=""/>
      <w:lvlJc w:val="left"/>
    </w:lvl>
    <w:lvl w:ilvl="2" w:tplc="7960B392">
      <w:numFmt w:val="decimal"/>
      <w:lvlText w:val=""/>
      <w:lvlJc w:val="left"/>
    </w:lvl>
    <w:lvl w:ilvl="3" w:tplc="85E28E9A">
      <w:numFmt w:val="decimal"/>
      <w:lvlText w:val=""/>
      <w:lvlJc w:val="left"/>
    </w:lvl>
    <w:lvl w:ilvl="4" w:tplc="0B609ECC">
      <w:numFmt w:val="decimal"/>
      <w:lvlText w:val=""/>
      <w:lvlJc w:val="left"/>
    </w:lvl>
    <w:lvl w:ilvl="5" w:tplc="8B5E15EA">
      <w:numFmt w:val="decimal"/>
      <w:lvlText w:val=""/>
      <w:lvlJc w:val="left"/>
    </w:lvl>
    <w:lvl w:ilvl="6" w:tplc="37E6CD88">
      <w:numFmt w:val="decimal"/>
      <w:lvlText w:val=""/>
      <w:lvlJc w:val="left"/>
    </w:lvl>
    <w:lvl w:ilvl="7" w:tplc="4F4479F0">
      <w:numFmt w:val="decimal"/>
      <w:lvlText w:val=""/>
      <w:lvlJc w:val="left"/>
    </w:lvl>
    <w:lvl w:ilvl="8" w:tplc="67B4F4EE">
      <w:numFmt w:val="decimal"/>
      <w:lvlText w:val=""/>
      <w:lvlJc w:val="left"/>
    </w:lvl>
  </w:abstractNum>
  <w:abstractNum w:abstractNumId="27">
    <w:nsid w:val="00007F96"/>
    <w:multiLevelType w:val="hybridMultilevel"/>
    <w:tmpl w:val="6EAAF976"/>
    <w:lvl w:ilvl="0" w:tplc="D71E46A6">
      <w:start w:val="1"/>
      <w:numFmt w:val="bullet"/>
      <w:lvlText w:val="В"/>
      <w:lvlJc w:val="left"/>
    </w:lvl>
    <w:lvl w:ilvl="1" w:tplc="CF34A644">
      <w:numFmt w:val="decimal"/>
      <w:lvlText w:val=""/>
      <w:lvlJc w:val="left"/>
    </w:lvl>
    <w:lvl w:ilvl="2" w:tplc="0A305128">
      <w:numFmt w:val="decimal"/>
      <w:lvlText w:val=""/>
      <w:lvlJc w:val="left"/>
    </w:lvl>
    <w:lvl w:ilvl="3" w:tplc="F5EE5F90">
      <w:numFmt w:val="decimal"/>
      <w:lvlText w:val=""/>
      <w:lvlJc w:val="left"/>
    </w:lvl>
    <w:lvl w:ilvl="4" w:tplc="76C25CB0">
      <w:numFmt w:val="decimal"/>
      <w:lvlText w:val=""/>
      <w:lvlJc w:val="left"/>
    </w:lvl>
    <w:lvl w:ilvl="5" w:tplc="22E867F0">
      <w:numFmt w:val="decimal"/>
      <w:lvlText w:val=""/>
      <w:lvlJc w:val="left"/>
    </w:lvl>
    <w:lvl w:ilvl="6" w:tplc="CAF6F678">
      <w:numFmt w:val="decimal"/>
      <w:lvlText w:val=""/>
      <w:lvlJc w:val="left"/>
    </w:lvl>
    <w:lvl w:ilvl="7" w:tplc="FB7EC79C">
      <w:numFmt w:val="decimal"/>
      <w:lvlText w:val=""/>
      <w:lvlJc w:val="left"/>
    </w:lvl>
    <w:lvl w:ilvl="8" w:tplc="62F23AE0">
      <w:numFmt w:val="decimal"/>
      <w:lvlText w:val=""/>
      <w:lvlJc w:val="left"/>
    </w:lvl>
  </w:abstractNum>
  <w:abstractNum w:abstractNumId="28">
    <w:nsid w:val="00007FF5"/>
    <w:multiLevelType w:val="hybridMultilevel"/>
    <w:tmpl w:val="F6C81150"/>
    <w:lvl w:ilvl="0" w:tplc="80940DCE">
      <w:start w:val="1"/>
      <w:numFmt w:val="bullet"/>
      <w:lvlText w:val="в"/>
      <w:lvlJc w:val="left"/>
    </w:lvl>
    <w:lvl w:ilvl="1" w:tplc="1BCA8B34">
      <w:start w:val="1"/>
      <w:numFmt w:val="bullet"/>
      <w:lvlText w:val="В"/>
      <w:lvlJc w:val="left"/>
    </w:lvl>
    <w:lvl w:ilvl="2" w:tplc="C23E3C02">
      <w:numFmt w:val="decimal"/>
      <w:lvlText w:val=""/>
      <w:lvlJc w:val="left"/>
    </w:lvl>
    <w:lvl w:ilvl="3" w:tplc="84A8B10C">
      <w:numFmt w:val="decimal"/>
      <w:lvlText w:val=""/>
      <w:lvlJc w:val="left"/>
    </w:lvl>
    <w:lvl w:ilvl="4" w:tplc="AE00D60A">
      <w:numFmt w:val="decimal"/>
      <w:lvlText w:val=""/>
      <w:lvlJc w:val="left"/>
    </w:lvl>
    <w:lvl w:ilvl="5" w:tplc="E3C243A0">
      <w:numFmt w:val="decimal"/>
      <w:lvlText w:val=""/>
      <w:lvlJc w:val="left"/>
    </w:lvl>
    <w:lvl w:ilvl="6" w:tplc="C81C6704">
      <w:numFmt w:val="decimal"/>
      <w:lvlText w:val=""/>
      <w:lvlJc w:val="left"/>
    </w:lvl>
    <w:lvl w:ilvl="7" w:tplc="627A5AAE">
      <w:numFmt w:val="decimal"/>
      <w:lvlText w:val=""/>
      <w:lvlJc w:val="left"/>
    </w:lvl>
    <w:lvl w:ilvl="8" w:tplc="5DFC0400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0"/>
  </w:num>
  <w:num w:numId="5">
    <w:abstractNumId w:val="24"/>
  </w:num>
  <w:num w:numId="6">
    <w:abstractNumId w:val="26"/>
  </w:num>
  <w:num w:numId="7">
    <w:abstractNumId w:val="15"/>
  </w:num>
  <w:num w:numId="8">
    <w:abstractNumId w:val="3"/>
  </w:num>
  <w:num w:numId="9">
    <w:abstractNumId w:val="13"/>
  </w:num>
  <w:num w:numId="10">
    <w:abstractNumId w:val="5"/>
  </w:num>
  <w:num w:numId="11">
    <w:abstractNumId w:val="23"/>
  </w:num>
  <w:num w:numId="12">
    <w:abstractNumId w:val="4"/>
  </w:num>
  <w:num w:numId="13">
    <w:abstractNumId w:val="19"/>
  </w:num>
  <w:num w:numId="14">
    <w:abstractNumId w:val="27"/>
  </w:num>
  <w:num w:numId="15">
    <w:abstractNumId w:val="28"/>
  </w:num>
  <w:num w:numId="16">
    <w:abstractNumId w:val="12"/>
  </w:num>
  <w:num w:numId="17">
    <w:abstractNumId w:val="6"/>
  </w:num>
  <w:num w:numId="18">
    <w:abstractNumId w:val="9"/>
  </w:num>
  <w:num w:numId="19">
    <w:abstractNumId w:val="22"/>
  </w:num>
  <w:num w:numId="20">
    <w:abstractNumId w:val="1"/>
  </w:num>
  <w:num w:numId="21">
    <w:abstractNumId w:val="11"/>
  </w:num>
  <w:num w:numId="22">
    <w:abstractNumId w:val="2"/>
  </w:num>
  <w:num w:numId="23">
    <w:abstractNumId w:val="17"/>
  </w:num>
  <w:num w:numId="24">
    <w:abstractNumId w:val="0"/>
  </w:num>
  <w:num w:numId="25">
    <w:abstractNumId w:val="25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3BF7"/>
    <w:rsid w:val="002078D6"/>
    <w:rsid w:val="00324303"/>
    <w:rsid w:val="00402859"/>
    <w:rsid w:val="004D57BC"/>
    <w:rsid w:val="004D6851"/>
    <w:rsid w:val="00535368"/>
    <w:rsid w:val="0054170C"/>
    <w:rsid w:val="00564161"/>
    <w:rsid w:val="005B502D"/>
    <w:rsid w:val="006E76E2"/>
    <w:rsid w:val="006F3521"/>
    <w:rsid w:val="00792C0B"/>
    <w:rsid w:val="00894841"/>
    <w:rsid w:val="00935ECF"/>
    <w:rsid w:val="009410E6"/>
    <w:rsid w:val="00985A3B"/>
    <w:rsid w:val="0098697A"/>
    <w:rsid w:val="00A56319"/>
    <w:rsid w:val="00B75CD6"/>
    <w:rsid w:val="00BD00B7"/>
    <w:rsid w:val="00BF348B"/>
    <w:rsid w:val="00C15DD7"/>
    <w:rsid w:val="00C20BF7"/>
    <w:rsid w:val="00D43BF7"/>
    <w:rsid w:val="00D5257E"/>
    <w:rsid w:val="00DC21CB"/>
    <w:rsid w:val="00E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BF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4161"/>
  </w:style>
  <w:style w:type="paragraph" w:styleId="a6">
    <w:name w:val="footer"/>
    <w:basedOn w:val="a"/>
    <w:link w:val="a7"/>
    <w:uiPriority w:val="99"/>
    <w:semiHidden/>
    <w:unhideWhenUsed/>
    <w:rsid w:val="0056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161"/>
  </w:style>
  <w:style w:type="paragraph" w:styleId="a8">
    <w:name w:val="List Paragraph"/>
    <w:basedOn w:val="a"/>
    <w:uiPriority w:val="34"/>
    <w:qFormat/>
    <w:rsid w:val="006E76E2"/>
    <w:pPr>
      <w:ind w:left="720"/>
      <w:contextualSpacing/>
    </w:pPr>
  </w:style>
  <w:style w:type="character" w:customStyle="1" w:styleId="Text">
    <w:name w:val="Любимый Text"/>
    <w:basedOn w:val="a0"/>
    <w:link w:val="a9"/>
    <w:uiPriority w:val="99"/>
    <w:locked/>
    <w:rsid w:val="00535368"/>
    <w:rPr>
      <w:rFonts w:ascii="Times New Roman" w:hAnsi="Times New Roman" w:cs="Times New Roman"/>
      <w:sz w:val="28"/>
      <w:szCs w:val="28"/>
    </w:rPr>
  </w:style>
  <w:style w:type="paragraph" w:customStyle="1" w:styleId="a9">
    <w:name w:val="Любимый"/>
    <w:basedOn w:val="a"/>
    <w:link w:val="Text"/>
    <w:uiPriority w:val="99"/>
    <w:qFormat/>
    <w:rsid w:val="00535368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2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8</cp:revision>
  <cp:lastPrinted>2020-11-03T11:57:00Z</cp:lastPrinted>
  <dcterms:created xsi:type="dcterms:W3CDTF">2019-01-31T12:45:00Z</dcterms:created>
  <dcterms:modified xsi:type="dcterms:W3CDTF">2020-11-03T12:05:00Z</dcterms:modified>
</cp:coreProperties>
</file>